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25" w:rsidRPr="00B80AE5" w:rsidRDefault="008A1825" w:rsidP="008A1825">
      <w:pPr>
        <w:spacing w:before="100" w:beforeAutospacing="1"/>
        <w:ind w:left="-567"/>
        <w:jc w:val="center"/>
        <w:rPr>
          <w:rFonts w:ascii="Times New Roman" w:hAnsi="Times New Roman"/>
          <w:sz w:val="28"/>
          <w:szCs w:val="28"/>
        </w:rPr>
      </w:pPr>
      <w:r w:rsidRPr="00B80AE5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8A1825" w:rsidRPr="00B80AE5" w:rsidRDefault="008A1825" w:rsidP="008A1825">
      <w:pPr>
        <w:ind w:left="-567"/>
        <w:jc w:val="center"/>
        <w:rPr>
          <w:rFonts w:ascii="Times New Roman" w:hAnsi="Times New Roman"/>
          <w:sz w:val="28"/>
          <w:szCs w:val="28"/>
        </w:rPr>
      </w:pPr>
      <w:r w:rsidRPr="00B80AE5">
        <w:rPr>
          <w:rFonts w:ascii="Times New Roman" w:hAnsi="Times New Roman"/>
          <w:sz w:val="28"/>
          <w:szCs w:val="28"/>
        </w:rPr>
        <w:t xml:space="preserve">«Средняя общеобразовательная школа № 4 с. </w:t>
      </w:r>
      <w:proofErr w:type="spellStart"/>
      <w:r w:rsidRPr="00B80AE5">
        <w:rPr>
          <w:rFonts w:ascii="Times New Roman" w:hAnsi="Times New Roman"/>
          <w:sz w:val="28"/>
          <w:szCs w:val="28"/>
        </w:rPr>
        <w:t>Гехи</w:t>
      </w:r>
      <w:proofErr w:type="spellEnd"/>
      <w:r w:rsidRPr="00B80AE5">
        <w:rPr>
          <w:rFonts w:ascii="Times New Roman" w:hAnsi="Times New Roman"/>
          <w:sz w:val="28"/>
          <w:szCs w:val="28"/>
        </w:rPr>
        <w:t>»</w:t>
      </w:r>
    </w:p>
    <w:p w:rsidR="008A1825" w:rsidRPr="008A1825" w:rsidRDefault="008A1825" w:rsidP="008A1825">
      <w:pPr>
        <w:pStyle w:val="af1"/>
        <w:spacing w:after="0" w:line="240" w:lineRule="auto"/>
        <w:ind w:left="-567" w:right="0" w:firstLine="0"/>
        <w:jc w:val="center"/>
        <w:rPr>
          <w:rFonts w:ascii="Times New Roman" w:hAnsi="Times New Roman"/>
          <w:b/>
          <w:sz w:val="24"/>
          <w:szCs w:val="28"/>
        </w:rPr>
      </w:pPr>
    </w:p>
    <w:p w:rsidR="000C2CD5" w:rsidRPr="008A1825" w:rsidRDefault="000C2CD5" w:rsidP="008A1825">
      <w:pPr>
        <w:pStyle w:val="af1"/>
        <w:spacing w:after="0" w:line="240" w:lineRule="auto"/>
        <w:ind w:left="-567"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</w:t>
      </w:r>
    </w:p>
    <w:p w:rsidR="002F093A" w:rsidRDefault="002F093A" w:rsidP="008A1825">
      <w:pPr>
        <w:pStyle w:val="af1"/>
        <w:spacing w:after="0" w:line="240" w:lineRule="auto"/>
        <w:ind w:left="-567" w:righ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ЕГЭ по математике </w:t>
      </w:r>
      <w:r w:rsidR="00FF46F4">
        <w:rPr>
          <w:rFonts w:ascii="Times New Roman" w:hAnsi="Times New Roman"/>
          <w:b/>
          <w:sz w:val="28"/>
          <w:szCs w:val="28"/>
        </w:rPr>
        <w:t xml:space="preserve"> </w:t>
      </w:r>
    </w:p>
    <w:p w:rsidR="00E80526" w:rsidRPr="002F093A" w:rsidRDefault="00FF46F4" w:rsidP="002F093A">
      <w:pPr>
        <w:pStyle w:val="af1"/>
        <w:spacing w:after="0" w:line="240" w:lineRule="auto"/>
        <w:ind w:left="-567" w:right="0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2021 – 2022 учебный год</w:t>
      </w:r>
    </w:p>
    <w:p w:rsidR="00E80526" w:rsidRPr="00BD35CD" w:rsidRDefault="00E80526" w:rsidP="00E80526">
      <w:pPr>
        <w:rPr>
          <w:rFonts w:ascii="Times New Roman" w:hAnsi="Times New Roman"/>
          <w:b/>
          <w:color w:val="002060"/>
          <w:sz w:val="20"/>
          <w:szCs w:val="28"/>
        </w:rPr>
      </w:pPr>
    </w:p>
    <w:p w:rsidR="00E80526" w:rsidRPr="00885CBF" w:rsidRDefault="00DB6163" w:rsidP="00E80526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80526" w:rsidRPr="00885CBF">
        <w:rPr>
          <w:rFonts w:ascii="Times New Roman" w:hAnsi="Times New Roman"/>
          <w:sz w:val="28"/>
          <w:szCs w:val="28"/>
        </w:rPr>
        <w:t xml:space="preserve">Согласно плану работы по подготовке обучающихся 11-го класса к ЕГЭ в течение учебного года 9 </w:t>
      </w:r>
      <w:r w:rsidR="002F093A">
        <w:rPr>
          <w:rFonts w:ascii="Times New Roman" w:hAnsi="Times New Roman"/>
          <w:sz w:val="28"/>
          <w:szCs w:val="28"/>
        </w:rPr>
        <w:t xml:space="preserve">раз проводились </w:t>
      </w:r>
      <w:r w:rsidR="00E80526" w:rsidRPr="00885CBF">
        <w:rPr>
          <w:rFonts w:ascii="Times New Roman" w:hAnsi="Times New Roman"/>
          <w:sz w:val="28"/>
          <w:szCs w:val="28"/>
        </w:rPr>
        <w:t xml:space="preserve">диагностические работы в целях контроля над усвоением программ, знаний, умений, навыков обучающихся </w:t>
      </w:r>
      <w:r w:rsidR="002F093A">
        <w:rPr>
          <w:rFonts w:ascii="Times New Roman" w:hAnsi="Times New Roman"/>
          <w:sz w:val="28"/>
          <w:szCs w:val="28"/>
        </w:rPr>
        <w:t>11-го класса по математике</w:t>
      </w:r>
      <w:r w:rsidR="00E80526" w:rsidRPr="00885CBF">
        <w:rPr>
          <w:rFonts w:ascii="Times New Roman" w:hAnsi="Times New Roman"/>
          <w:sz w:val="28"/>
          <w:szCs w:val="28"/>
        </w:rPr>
        <w:t xml:space="preserve">. Результаты всех проведенных административно-диагностических работ обрабатывались и сводились в таблицы, которые позволяли наблюдать за процессом обучения и усвоения учебного материала. </w:t>
      </w:r>
    </w:p>
    <w:p w:rsidR="00E80526" w:rsidRPr="00BD35CD" w:rsidRDefault="00E80526" w:rsidP="00E80526">
      <w:pPr>
        <w:rPr>
          <w:rFonts w:ascii="Times New Roman" w:hAnsi="Times New Roman"/>
          <w:b/>
          <w:color w:val="002060"/>
          <w:sz w:val="2"/>
          <w:szCs w:val="28"/>
        </w:rPr>
      </w:pPr>
    </w:p>
    <w:tbl>
      <w:tblPr>
        <w:tblpPr w:leftFromText="180" w:rightFromText="180" w:vertAnchor="text" w:horzAnchor="page" w:tblpX="1105" w:tblpY="431"/>
        <w:tblW w:w="14879" w:type="dxa"/>
        <w:tblLayout w:type="fixed"/>
        <w:tblLook w:val="04A0" w:firstRow="1" w:lastRow="0" w:firstColumn="1" w:lastColumn="0" w:noHBand="0" w:noVBand="1"/>
      </w:tblPr>
      <w:tblGrid>
        <w:gridCol w:w="2131"/>
        <w:gridCol w:w="1418"/>
        <w:gridCol w:w="1559"/>
        <w:gridCol w:w="1134"/>
        <w:gridCol w:w="1134"/>
        <w:gridCol w:w="1134"/>
        <w:gridCol w:w="1134"/>
        <w:gridCol w:w="1843"/>
        <w:gridCol w:w="1842"/>
        <w:gridCol w:w="1550"/>
      </w:tblGrid>
      <w:tr w:rsidR="005530D9" w:rsidRPr="00BD35CD" w:rsidTr="005530D9">
        <w:trPr>
          <w:trHeight w:val="27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По списку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proofErr w:type="spellEnd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-ли работу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«5»</w:t>
            </w:r>
          </w:p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Cs w:val="28"/>
              </w:rPr>
              <w:t>(17-20)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 xml:space="preserve">«4» </w:t>
            </w:r>
          </w:p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Cs w:val="28"/>
              </w:rPr>
              <w:t>(12-16)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 xml:space="preserve">«3» </w:t>
            </w:r>
          </w:p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Cs w:val="28"/>
              </w:rPr>
              <w:t>(7-11)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 xml:space="preserve">«2» </w:t>
            </w:r>
          </w:p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85CBF">
              <w:rPr>
                <w:rFonts w:ascii="Times New Roman" w:hAnsi="Times New Roman"/>
                <w:i/>
                <w:sz w:val="28"/>
                <w:szCs w:val="28"/>
              </w:rPr>
              <w:t>(1-6)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D9" w:rsidRPr="00885CBF" w:rsidRDefault="005530D9" w:rsidP="005530D9">
            <w:pPr>
              <w:ind w:left="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  <w:p w:rsidR="005530D9" w:rsidRPr="00885CBF" w:rsidRDefault="005530D9" w:rsidP="005530D9">
            <w:pPr>
              <w:ind w:left="-57"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успеваемости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D9" w:rsidRPr="00885CBF" w:rsidRDefault="005530D9" w:rsidP="005530D9">
            <w:pPr>
              <w:ind w:left="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% качества знаний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D9" w:rsidRPr="00885CBF" w:rsidRDefault="005530D9" w:rsidP="005530D9">
            <w:pPr>
              <w:spacing w:before="120"/>
              <w:ind w:left="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5CBF">
              <w:rPr>
                <w:rFonts w:ascii="Times New Roman" w:hAnsi="Times New Roman"/>
                <w:b/>
                <w:sz w:val="28"/>
                <w:szCs w:val="28"/>
              </w:rPr>
              <w:t>% СОУ</w:t>
            </w:r>
          </w:p>
        </w:tc>
      </w:tr>
      <w:tr w:rsidR="005530D9" w:rsidRPr="00BD35CD" w:rsidTr="005530D9">
        <w:trPr>
          <w:trHeight w:val="21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pStyle w:val="af1"/>
              <w:spacing w:after="0" w:line="240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52,00%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20,00%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32,00%</w:t>
            </w:r>
          </w:p>
        </w:tc>
      </w:tr>
      <w:tr w:rsidR="005530D9" w:rsidRPr="00885CBF" w:rsidTr="005530D9">
        <w:trPr>
          <w:trHeight w:val="218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pStyle w:val="af1"/>
              <w:spacing w:after="0" w:line="240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56,00%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24,00%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33,92%</w:t>
            </w:r>
          </w:p>
        </w:tc>
      </w:tr>
      <w:tr w:rsidR="005530D9" w:rsidRPr="00885CBF" w:rsidTr="005530D9">
        <w:trPr>
          <w:trHeight w:val="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pStyle w:val="af1"/>
              <w:spacing w:after="0" w:line="240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56,00%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28,00%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35,04%</w:t>
            </w:r>
          </w:p>
        </w:tc>
      </w:tr>
      <w:tr w:rsidR="005530D9" w:rsidRPr="00885CBF" w:rsidTr="005530D9">
        <w:trPr>
          <w:trHeight w:val="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pStyle w:val="af1"/>
              <w:spacing w:after="0" w:line="240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72,00%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40,48%</w:t>
            </w:r>
          </w:p>
        </w:tc>
      </w:tr>
      <w:tr w:rsidR="005530D9" w:rsidRPr="00885CBF" w:rsidTr="005530D9">
        <w:trPr>
          <w:trHeight w:val="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pStyle w:val="af1"/>
              <w:spacing w:after="0" w:line="240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76,00%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45,60%</w:t>
            </w:r>
          </w:p>
        </w:tc>
      </w:tr>
      <w:tr w:rsidR="005530D9" w:rsidRPr="00885CBF" w:rsidTr="005530D9">
        <w:trPr>
          <w:trHeight w:val="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pStyle w:val="af1"/>
              <w:spacing w:after="0" w:line="240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84,00%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48,64%</w:t>
            </w:r>
          </w:p>
        </w:tc>
      </w:tr>
      <w:tr w:rsidR="005530D9" w:rsidRPr="00885CBF" w:rsidTr="005530D9">
        <w:trPr>
          <w:trHeight w:val="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pStyle w:val="af1"/>
              <w:spacing w:after="0" w:line="240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88,00%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49,44%</w:t>
            </w:r>
          </w:p>
        </w:tc>
      </w:tr>
      <w:tr w:rsidR="005530D9" w:rsidRPr="00885CBF" w:rsidTr="005530D9">
        <w:trPr>
          <w:trHeight w:val="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pStyle w:val="af1"/>
              <w:spacing w:after="0" w:line="240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92,00%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44,00%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53,92%</w:t>
            </w:r>
          </w:p>
        </w:tc>
      </w:tr>
      <w:tr w:rsidR="005530D9" w:rsidRPr="00885CBF" w:rsidTr="005530D9">
        <w:trPr>
          <w:trHeight w:val="5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pStyle w:val="af1"/>
              <w:spacing w:after="0" w:line="240" w:lineRule="auto"/>
              <w:ind w:left="-567"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36,00%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0D9" w:rsidRPr="00885CBF" w:rsidRDefault="005530D9" w:rsidP="00553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BF">
              <w:rPr>
                <w:rFonts w:ascii="Times New Roman" w:hAnsi="Times New Roman"/>
                <w:sz w:val="28"/>
                <w:szCs w:val="28"/>
              </w:rPr>
              <w:t>51,84%</w:t>
            </w:r>
          </w:p>
        </w:tc>
      </w:tr>
    </w:tbl>
    <w:p w:rsidR="002F093A" w:rsidRPr="00885CBF" w:rsidRDefault="00E80526" w:rsidP="005530D9">
      <w:pPr>
        <w:spacing w:after="120"/>
        <w:ind w:left="-567"/>
        <w:rPr>
          <w:rFonts w:ascii="Times New Roman" w:hAnsi="Times New Roman"/>
          <w:b/>
          <w:sz w:val="28"/>
          <w:szCs w:val="28"/>
        </w:rPr>
      </w:pPr>
      <w:r w:rsidRPr="00885CBF">
        <w:rPr>
          <w:rFonts w:ascii="Times New Roman" w:hAnsi="Times New Roman"/>
          <w:b/>
          <w:sz w:val="28"/>
          <w:szCs w:val="28"/>
        </w:rPr>
        <w:t xml:space="preserve">  Результаты административно-диагностических работ по математике (базовый уровень) обучающихся 11-го класса</w:t>
      </w:r>
    </w:p>
    <w:p w:rsidR="00E80526" w:rsidRPr="00885CBF" w:rsidRDefault="00266DD3" w:rsidP="00266DD3">
      <w:pPr>
        <w:spacing w:before="240" w:after="12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80526" w:rsidRPr="00885CBF">
        <w:rPr>
          <w:rFonts w:ascii="Times New Roman" w:hAnsi="Times New Roman"/>
          <w:sz w:val="28"/>
          <w:szCs w:val="28"/>
        </w:rPr>
        <w:t>Проводимые в конце</w:t>
      </w:r>
      <w:r w:rsidR="00DB6163">
        <w:rPr>
          <w:rFonts w:ascii="Times New Roman" w:hAnsi="Times New Roman"/>
          <w:sz w:val="28"/>
          <w:szCs w:val="28"/>
        </w:rPr>
        <w:t xml:space="preserve"> каждого месяца </w:t>
      </w:r>
      <w:r w:rsidR="00E80526" w:rsidRPr="00885CBF">
        <w:rPr>
          <w:rFonts w:ascii="Times New Roman" w:hAnsi="Times New Roman"/>
          <w:sz w:val="28"/>
          <w:szCs w:val="28"/>
        </w:rPr>
        <w:t>диагностиче</w:t>
      </w:r>
      <w:r w:rsidR="00DB6163">
        <w:rPr>
          <w:rFonts w:ascii="Times New Roman" w:hAnsi="Times New Roman"/>
          <w:sz w:val="28"/>
          <w:szCs w:val="28"/>
        </w:rPr>
        <w:t xml:space="preserve">ские работы по </w:t>
      </w:r>
      <w:r w:rsidR="00E80526" w:rsidRPr="00885CBF">
        <w:rPr>
          <w:rFonts w:ascii="Times New Roman" w:hAnsi="Times New Roman"/>
          <w:sz w:val="28"/>
          <w:szCs w:val="28"/>
        </w:rPr>
        <w:t xml:space="preserve">математике позволяли выявлять обучающихся </w:t>
      </w:r>
      <w:r w:rsidR="00DB6163">
        <w:rPr>
          <w:rFonts w:ascii="Times New Roman" w:hAnsi="Times New Roman"/>
          <w:sz w:val="28"/>
          <w:szCs w:val="28"/>
        </w:rPr>
        <w:t xml:space="preserve">                             </w:t>
      </w:r>
      <w:r w:rsidR="00E80526" w:rsidRPr="00885CBF">
        <w:rPr>
          <w:rFonts w:ascii="Times New Roman" w:hAnsi="Times New Roman"/>
          <w:sz w:val="28"/>
          <w:szCs w:val="28"/>
        </w:rPr>
        <w:t xml:space="preserve">с высоким, средним и низким уровнем знаний, что в свою очередь помогало грамотно спланировать дифференцированную работу с обучающимися не только на уроках, но и на дополнительных занятиях по подготовке к ЕГЭ.  </w:t>
      </w:r>
    </w:p>
    <w:p w:rsidR="00E80526" w:rsidRDefault="00E80526" w:rsidP="00E80526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 Данные сравнительного анализа административно-диагностич</w:t>
      </w:r>
      <w:r w:rsidR="00266DD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еских работ по </w:t>
      </w:r>
      <w:r w:rsidRPr="00885CBF">
        <w:rPr>
          <w:rFonts w:ascii="Times New Roman" w:hAnsi="Times New Roman"/>
          <w:sz w:val="28"/>
          <w:szCs w:val="28"/>
          <w:shd w:val="clear" w:color="auto" w:fill="FFFFFF" w:themeFill="background1"/>
        </w:rPr>
        <w:t>математике, представленные в таблице, сви</w:t>
      </w:r>
      <w:r w:rsidR="00266DD3">
        <w:rPr>
          <w:rFonts w:ascii="Times New Roman" w:hAnsi="Times New Roman"/>
          <w:sz w:val="28"/>
          <w:szCs w:val="28"/>
          <w:shd w:val="clear" w:color="auto" w:fill="FFFFFF" w:themeFill="background1"/>
        </w:rPr>
        <w:t>детельствуют о</w:t>
      </w:r>
      <w:r w:rsidRPr="00885CB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контроле, что в свою очередь помогало грамотно спланировать дифференцированную работу </w:t>
      </w:r>
      <w:r w:rsidR="00DB616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                             </w:t>
      </w:r>
      <w:r w:rsidRPr="00885CBF">
        <w:rPr>
          <w:rFonts w:ascii="Times New Roman" w:hAnsi="Times New Roman"/>
          <w:sz w:val="28"/>
          <w:szCs w:val="28"/>
          <w:shd w:val="clear" w:color="auto" w:fill="FFFFFF" w:themeFill="background1"/>
        </w:rPr>
        <w:lastRenderedPageBreak/>
        <w:t>с обучающимися, а также провести корректировку в дальнейшей работе по подготовке обучающихся к ЕГЭ.</w:t>
      </w:r>
      <w:r w:rsidRPr="00885CBF">
        <w:rPr>
          <w:rFonts w:ascii="Times New Roman" w:hAnsi="Times New Roman"/>
          <w:sz w:val="28"/>
          <w:szCs w:val="28"/>
        </w:rPr>
        <w:t xml:space="preserve"> Таким образом, в течение учебного года 9 раз (в конце каждого месяца) проводились административные диагностические работы по математике с подробным анализом (анализировались допущенные ошибки, выявлялись причины их возникновения, принимались меры по их устранению). Административные диагностич</w:t>
      </w:r>
      <w:r w:rsidR="00266DD3">
        <w:rPr>
          <w:rFonts w:ascii="Times New Roman" w:hAnsi="Times New Roman"/>
          <w:sz w:val="28"/>
          <w:szCs w:val="28"/>
        </w:rPr>
        <w:t>еские работы по</w:t>
      </w:r>
      <w:r w:rsidRPr="00885CBF">
        <w:rPr>
          <w:rFonts w:ascii="Times New Roman" w:hAnsi="Times New Roman"/>
          <w:sz w:val="28"/>
          <w:szCs w:val="28"/>
        </w:rPr>
        <w:t xml:space="preserve"> математике в 11-м классе проводились по типу ЕГЭ. По итогам каждой диагностической работы обучающихся отслеживалась динамика продвижения на Сводном анализе диагностических карт усвоения тем по предмету и по Индивидуальным картам обучающихся. Учителя-предметники </w:t>
      </w:r>
      <w:proofErr w:type="spellStart"/>
      <w:r w:rsidRPr="00885CBF">
        <w:rPr>
          <w:rFonts w:ascii="Times New Roman" w:hAnsi="Times New Roman"/>
          <w:sz w:val="28"/>
          <w:szCs w:val="28"/>
        </w:rPr>
        <w:t>ознакамливали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родителей</w:t>
      </w:r>
      <w:r w:rsidR="00266DD3">
        <w:rPr>
          <w:rFonts w:ascii="Times New Roman" w:hAnsi="Times New Roman"/>
          <w:sz w:val="28"/>
          <w:szCs w:val="28"/>
        </w:rPr>
        <w:t xml:space="preserve"> </w:t>
      </w:r>
      <w:r w:rsidRPr="00885CBF">
        <w:rPr>
          <w:rFonts w:ascii="Times New Roman" w:hAnsi="Times New Roman"/>
          <w:sz w:val="28"/>
          <w:szCs w:val="28"/>
        </w:rPr>
        <w:t xml:space="preserve">с результатами работы. Результаты административно-диагностических работ обсуждались на совещаниях при директоре, </w:t>
      </w:r>
      <w:proofErr w:type="spellStart"/>
      <w:r w:rsidRPr="00885CBF">
        <w:rPr>
          <w:rFonts w:ascii="Times New Roman" w:hAnsi="Times New Roman"/>
          <w:sz w:val="28"/>
          <w:szCs w:val="28"/>
        </w:rPr>
        <w:t>замдиректоре</w:t>
      </w:r>
      <w:proofErr w:type="spellEnd"/>
      <w:r w:rsidRPr="00885CBF">
        <w:rPr>
          <w:rFonts w:ascii="Times New Roman" w:hAnsi="Times New Roman"/>
          <w:sz w:val="28"/>
          <w:szCs w:val="28"/>
        </w:rPr>
        <w:t xml:space="preserve"> по УВР, заседаниях ШМО. Анализировались допущенные ошибки, выявлялись причины их возникновения, при</w:t>
      </w:r>
      <w:r w:rsidR="00930A88">
        <w:rPr>
          <w:rFonts w:ascii="Times New Roman" w:hAnsi="Times New Roman"/>
          <w:sz w:val="28"/>
          <w:szCs w:val="28"/>
        </w:rPr>
        <w:t>нимались меры по их устранению.</w:t>
      </w:r>
    </w:p>
    <w:p w:rsidR="00266DD3" w:rsidRDefault="00266DD3" w:rsidP="00A85F05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930A88" w:rsidRPr="00022E64" w:rsidRDefault="00930A88" w:rsidP="00A85F05">
      <w:pPr>
        <w:ind w:left="-567"/>
        <w:jc w:val="center"/>
        <w:rPr>
          <w:rFonts w:ascii="Times New Roman" w:hAnsi="Times New Roman"/>
          <w:sz w:val="28"/>
          <w:szCs w:val="28"/>
        </w:rPr>
      </w:pPr>
      <w:r w:rsidRPr="00022E64">
        <w:rPr>
          <w:rFonts w:ascii="Times New Roman" w:hAnsi="Times New Roman"/>
          <w:sz w:val="28"/>
          <w:szCs w:val="28"/>
        </w:rPr>
        <w:t>Анализ</w:t>
      </w:r>
    </w:p>
    <w:p w:rsidR="00930A88" w:rsidRPr="002F457A" w:rsidRDefault="00930A88" w:rsidP="00A85F05">
      <w:pPr>
        <w:spacing w:after="120"/>
        <w:ind w:left="-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22E64">
        <w:rPr>
          <w:rFonts w:ascii="Times New Roman" w:hAnsi="Times New Roman"/>
          <w:sz w:val="28"/>
          <w:szCs w:val="28"/>
        </w:rPr>
        <w:t>работы</w:t>
      </w:r>
      <w:proofErr w:type="gramEnd"/>
      <w:r w:rsidRPr="00022E64">
        <w:rPr>
          <w:rFonts w:ascii="Times New Roman" w:hAnsi="Times New Roman"/>
          <w:sz w:val="28"/>
          <w:szCs w:val="28"/>
        </w:rPr>
        <w:t xml:space="preserve"> с детьми, которые по итогам диагностики ЦОКО были включены в группу </w:t>
      </w:r>
      <w:r w:rsidR="002F457A" w:rsidRPr="00022E64">
        <w:rPr>
          <w:rFonts w:ascii="Times New Roman" w:hAnsi="Times New Roman"/>
          <w:sz w:val="28"/>
          <w:szCs w:val="28"/>
        </w:rPr>
        <w:t xml:space="preserve">                                                              «Риск» по проекту «Я сдам ЕГЭ»</w:t>
      </w:r>
    </w:p>
    <w:p w:rsidR="00930A88" w:rsidRPr="005B3C65" w:rsidRDefault="00930A88" w:rsidP="00A85F05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5B3C65">
        <w:rPr>
          <w:rFonts w:ascii="Times New Roman" w:hAnsi="Times New Roman"/>
          <w:color w:val="000000"/>
          <w:sz w:val="28"/>
          <w:szCs w:val="28"/>
        </w:rPr>
        <w:t xml:space="preserve">     В 2021 – 2022 учебном году в 11-м классе обучалось 25 учащихся.</w:t>
      </w:r>
      <w:r>
        <w:rPr>
          <w:rFonts w:ascii="Times New Roman" w:hAnsi="Times New Roman"/>
          <w:sz w:val="28"/>
          <w:szCs w:val="28"/>
        </w:rPr>
        <w:t xml:space="preserve"> В сентябре 2021 года</w:t>
      </w:r>
      <w:r w:rsidRPr="005B3C65">
        <w:rPr>
          <w:rFonts w:ascii="Times New Roman" w:hAnsi="Times New Roman"/>
          <w:sz w:val="28"/>
          <w:szCs w:val="28"/>
        </w:rPr>
        <w:t xml:space="preserve"> по проекту </w:t>
      </w:r>
      <w:r>
        <w:rPr>
          <w:rFonts w:ascii="Times New Roman" w:hAnsi="Times New Roman"/>
          <w:sz w:val="28"/>
          <w:szCs w:val="28"/>
        </w:rPr>
        <w:t>ЦОКО «Я сдам ЕГЭ»</w:t>
      </w:r>
      <w:r w:rsidRPr="005B3C65">
        <w:rPr>
          <w:rFonts w:ascii="Times New Roman" w:hAnsi="Times New Roman"/>
          <w:sz w:val="28"/>
          <w:szCs w:val="28"/>
        </w:rPr>
        <w:t xml:space="preserve"> были проведены диагностич</w:t>
      </w:r>
      <w:r w:rsidR="00266DD3">
        <w:rPr>
          <w:rFonts w:ascii="Times New Roman" w:hAnsi="Times New Roman"/>
          <w:sz w:val="28"/>
          <w:szCs w:val="28"/>
        </w:rPr>
        <w:t>еские работы по</w:t>
      </w:r>
      <w:r w:rsidRPr="005B3C65">
        <w:rPr>
          <w:rFonts w:ascii="Times New Roman" w:hAnsi="Times New Roman"/>
          <w:sz w:val="28"/>
          <w:szCs w:val="28"/>
        </w:rPr>
        <w:t xml:space="preserve"> математике</w:t>
      </w:r>
      <w:r>
        <w:rPr>
          <w:rFonts w:ascii="Times New Roman" w:hAnsi="Times New Roman"/>
          <w:sz w:val="28"/>
          <w:szCs w:val="28"/>
        </w:rPr>
        <w:t xml:space="preserve"> в 11-м классе</w:t>
      </w:r>
      <w:r w:rsidRPr="005B3C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C65">
        <w:rPr>
          <w:rFonts w:ascii="Times New Roman" w:hAnsi="Times New Roman"/>
          <w:sz w:val="28"/>
          <w:szCs w:val="28"/>
        </w:rPr>
        <w:t>По итогам диагностических работ были определены дети с низкими учебными возможностями</w:t>
      </w:r>
      <w:r w:rsidR="00266DD3">
        <w:rPr>
          <w:rFonts w:ascii="Times New Roman" w:hAnsi="Times New Roman"/>
          <w:sz w:val="28"/>
          <w:szCs w:val="28"/>
        </w:rPr>
        <w:t xml:space="preserve">. Это: </w:t>
      </w:r>
      <w:proofErr w:type="spellStart"/>
      <w:r w:rsidRPr="005B3C65">
        <w:rPr>
          <w:rFonts w:ascii="Times New Roman" w:hAnsi="Times New Roman"/>
          <w:sz w:val="28"/>
          <w:szCs w:val="28"/>
        </w:rPr>
        <w:t>Мадаева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C65">
        <w:rPr>
          <w:rFonts w:ascii="Times New Roman" w:hAnsi="Times New Roman"/>
          <w:sz w:val="28"/>
          <w:szCs w:val="28"/>
        </w:rPr>
        <w:t>Рамита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B3C65">
        <w:rPr>
          <w:rFonts w:ascii="Times New Roman" w:hAnsi="Times New Roman"/>
          <w:sz w:val="28"/>
          <w:szCs w:val="28"/>
        </w:rPr>
        <w:t>Мадаева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3C65">
        <w:rPr>
          <w:rFonts w:ascii="Times New Roman" w:hAnsi="Times New Roman"/>
          <w:sz w:val="28"/>
          <w:szCs w:val="28"/>
        </w:rPr>
        <w:t>Хадижа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, Хакимов </w:t>
      </w:r>
      <w:proofErr w:type="spellStart"/>
      <w:r w:rsidRPr="005B3C65">
        <w:rPr>
          <w:rFonts w:ascii="Times New Roman" w:hAnsi="Times New Roman"/>
          <w:sz w:val="28"/>
          <w:szCs w:val="28"/>
        </w:rPr>
        <w:t>Хасанбек</w:t>
      </w:r>
      <w:proofErr w:type="spellEnd"/>
      <w:r w:rsidRPr="005B3C65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Хасаев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Рустанбек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Юсупова  </w:t>
      </w:r>
      <w:proofErr w:type="spellStart"/>
      <w:r>
        <w:rPr>
          <w:rFonts w:ascii="Times New Roman" w:hAnsi="Times New Roman"/>
          <w:sz w:val="28"/>
          <w:szCs w:val="28"/>
        </w:rPr>
        <w:t>Ам</w:t>
      </w:r>
      <w:r w:rsidR="002F457A">
        <w:rPr>
          <w:rFonts w:ascii="Times New Roman" w:hAnsi="Times New Roman"/>
          <w:sz w:val="28"/>
          <w:szCs w:val="28"/>
        </w:rPr>
        <w:t>нат</w:t>
      </w:r>
      <w:proofErr w:type="spellEnd"/>
      <w:proofErr w:type="gramEnd"/>
      <w:r w:rsidRPr="005B3C65">
        <w:rPr>
          <w:rFonts w:ascii="Times New Roman" w:hAnsi="Times New Roman"/>
          <w:sz w:val="28"/>
          <w:szCs w:val="28"/>
        </w:rPr>
        <w:t>.</w:t>
      </w:r>
    </w:p>
    <w:p w:rsidR="00930A88" w:rsidRDefault="00930A88" w:rsidP="00A85F05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</w:t>
      </w:r>
      <w:r w:rsidRPr="00BC5C8D">
        <w:rPr>
          <w:rFonts w:ascii="Times New Roman" w:hAnsi="Times New Roman"/>
          <w:sz w:val="28"/>
          <w:szCs w:val="28"/>
        </w:rPr>
        <w:t xml:space="preserve">ля достижения </w:t>
      </w:r>
      <w:r>
        <w:rPr>
          <w:rFonts w:ascii="Times New Roman" w:hAnsi="Times New Roman"/>
          <w:sz w:val="28"/>
          <w:szCs w:val="28"/>
        </w:rPr>
        <w:t xml:space="preserve">наиболее успешных результатов при подготовке обучающихся к ЕГЭ директором школы были взяты под особый контроль эти дети. По рекомендации директора школы учителя-предметники строили работу с этими детьми как на уроках, так и на дополнительных занятиях с учетом их низкой мотивации и способностей. Они работали с ними по индивидуальным заданиям, составленным с учетом западающих тем. Учителя объясняли и разъясняли каждую тему в доступной форме. Систематически проводили работу с обучающимися с учетом предметных дефицитов, выявляя их при проведении диагностических работ под контролем координатора ЕГЭ. Отслеживали динамику продвижения на сводном анализе </w:t>
      </w:r>
      <w:r w:rsidRPr="009E6C09">
        <w:rPr>
          <w:rFonts w:ascii="Times New Roman" w:hAnsi="Times New Roman"/>
          <w:sz w:val="28"/>
          <w:szCs w:val="28"/>
        </w:rPr>
        <w:t xml:space="preserve">диагностических карт, усвоения тем по предмету и по Индивидуальным картам обучающихся. По итогам проведения каждой диагностической работы родители, чьи дети выполнили работу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9E6C09">
        <w:rPr>
          <w:rFonts w:ascii="Times New Roman" w:hAnsi="Times New Roman"/>
          <w:sz w:val="28"/>
          <w:szCs w:val="28"/>
        </w:rPr>
        <w:t>«неудовлетворительно», приглашались в школу и ставились в известность, что их дети не усвоили то или иное задание.</w:t>
      </w:r>
    </w:p>
    <w:p w:rsidR="00930A88" w:rsidRDefault="00930A88" w:rsidP="00A85F05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С обучающимися, вошедшими в г</w:t>
      </w:r>
      <w:r w:rsidR="00266DD3">
        <w:rPr>
          <w:rFonts w:ascii="Times New Roman" w:hAnsi="Times New Roman"/>
          <w:color w:val="000000"/>
          <w:sz w:val="28"/>
          <w:szCs w:val="28"/>
        </w:rPr>
        <w:t>руппу «Риск» по</w:t>
      </w:r>
      <w:r>
        <w:rPr>
          <w:rFonts w:ascii="Times New Roman" w:hAnsi="Times New Roman"/>
          <w:color w:val="000000"/>
          <w:sz w:val="28"/>
          <w:szCs w:val="28"/>
        </w:rPr>
        <w:t xml:space="preserve"> математике, в конце каждой недели проводились диагностические работы по заданиям, полученными из ЦОКО. </w:t>
      </w:r>
      <w:r>
        <w:rPr>
          <w:rFonts w:ascii="Times New Roman" w:hAnsi="Times New Roman"/>
          <w:sz w:val="28"/>
          <w:szCs w:val="28"/>
        </w:rPr>
        <w:t>Проводимые диагностики позволяли выявля</w:t>
      </w:r>
      <w:r w:rsidRPr="005E438A">
        <w:rPr>
          <w:rFonts w:ascii="Times New Roman" w:hAnsi="Times New Roman"/>
          <w:sz w:val="28"/>
          <w:szCs w:val="28"/>
        </w:rPr>
        <w:t xml:space="preserve">ть обучающихся с средним и </w:t>
      </w:r>
      <w:r w:rsidRPr="005E438A">
        <w:rPr>
          <w:rFonts w:ascii="Times New Roman" w:hAnsi="Times New Roman"/>
          <w:sz w:val="28"/>
          <w:szCs w:val="28"/>
        </w:rPr>
        <w:lastRenderedPageBreak/>
        <w:t>низким уровнем зн</w:t>
      </w:r>
      <w:r>
        <w:rPr>
          <w:rFonts w:ascii="Times New Roman" w:hAnsi="Times New Roman"/>
          <w:sz w:val="28"/>
          <w:szCs w:val="28"/>
        </w:rPr>
        <w:t>аний, что в свою очередь помогло</w:t>
      </w:r>
      <w:r w:rsidRPr="005E438A">
        <w:rPr>
          <w:rFonts w:ascii="Times New Roman" w:hAnsi="Times New Roman"/>
          <w:sz w:val="28"/>
          <w:szCs w:val="28"/>
        </w:rPr>
        <w:t xml:space="preserve"> грамотно спланировать дифференцированную работу с обучающимися</w:t>
      </w:r>
      <w:r>
        <w:rPr>
          <w:rFonts w:ascii="Times New Roman" w:hAnsi="Times New Roman"/>
          <w:sz w:val="28"/>
          <w:szCs w:val="28"/>
        </w:rPr>
        <w:t xml:space="preserve">. Исходя из результатов очередной диагностики, учителя составляли планы на </w:t>
      </w:r>
      <w:r w:rsidR="002F457A">
        <w:rPr>
          <w:rFonts w:ascii="Times New Roman" w:hAnsi="Times New Roman"/>
          <w:sz w:val="28"/>
          <w:szCs w:val="28"/>
        </w:rPr>
        <w:t>неделю с учетом западающих тем.</w:t>
      </w:r>
    </w:p>
    <w:p w:rsidR="00930A88" w:rsidRDefault="00930A88" w:rsidP="00930A88">
      <w:pPr>
        <w:ind w:right="170"/>
        <w:jc w:val="both"/>
        <w:rPr>
          <w:rFonts w:ascii="Times New Roman" w:hAnsi="Times New Roman"/>
          <w:sz w:val="28"/>
          <w:szCs w:val="28"/>
        </w:rPr>
      </w:pPr>
    </w:p>
    <w:p w:rsidR="00930A88" w:rsidRPr="00332683" w:rsidRDefault="00930A88" w:rsidP="00930A88">
      <w:pPr>
        <w:spacing w:after="120"/>
        <w:ind w:left="-283" w:right="17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32683">
        <w:rPr>
          <w:rFonts w:ascii="Times New Roman" w:hAnsi="Times New Roman"/>
          <w:b/>
          <w:sz w:val="28"/>
          <w:szCs w:val="28"/>
        </w:rPr>
        <w:t>Результаты работы по математике</w:t>
      </w:r>
    </w:p>
    <w:tbl>
      <w:tblPr>
        <w:tblStyle w:val="af3"/>
        <w:tblpPr w:leftFromText="180" w:rightFromText="180" w:vertAnchor="text" w:horzAnchor="page" w:tblpX="1185" w:tblpY="383"/>
        <w:tblW w:w="14784" w:type="dxa"/>
        <w:tblLayout w:type="fixed"/>
        <w:tblLook w:val="04A0" w:firstRow="1" w:lastRow="0" w:firstColumn="1" w:lastColumn="0" w:noHBand="0" w:noVBand="1"/>
      </w:tblPr>
      <w:tblGrid>
        <w:gridCol w:w="597"/>
        <w:gridCol w:w="280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55"/>
      </w:tblGrid>
      <w:tr w:rsidR="0017009C" w:rsidRPr="000259BA" w:rsidTr="001E6CF5">
        <w:trPr>
          <w:cantSplit/>
          <w:trHeight w:val="300"/>
        </w:trPr>
        <w:tc>
          <w:tcPr>
            <w:tcW w:w="597" w:type="dxa"/>
            <w:vMerge w:val="restart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00" w:type="dxa"/>
            <w:vMerge w:val="restart"/>
            <w:shd w:val="clear" w:color="auto" w:fill="FFFFFF" w:themeFill="background1"/>
          </w:tcPr>
          <w:p w:rsidR="001E6CF5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</w:p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87" w:type="dxa"/>
            <w:gridSpan w:val="16"/>
            <w:shd w:val="clear" w:color="auto" w:fill="FFFFFF" w:themeFill="background1"/>
          </w:tcPr>
          <w:p w:rsidR="0017009C" w:rsidRPr="000259BA" w:rsidRDefault="0017009C" w:rsidP="0017009C">
            <w:pPr>
              <w:ind w:right="-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Диагностика по математике</w:t>
            </w:r>
          </w:p>
        </w:tc>
      </w:tr>
      <w:tr w:rsidR="001E6CF5" w:rsidRPr="000259BA" w:rsidTr="001E6CF5">
        <w:trPr>
          <w:cantSplit/>
          <w:trHeight w:val="345"/>
        </w:trPr>
        <w:tc>
          <w:tcPr>
            <w:tcW w:w="597" w:type="dxa"/>
            <w:vMerge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0" w:type="dxa"/>
            <w:vMerge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59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55" w:type="dxa"/>
            <w:shd w:val="clear" w:color="auto" w:fill="FFFFFF" w:themeFill="background1"/>
          </w:tcPr>
          <w:p w:rsidR="0017009C" w:rsidRPr="000259BA" w:rsidRDefault="0017009C" w:rsidP="0017009C">
            <w:pPr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1E6CF5" w:rsidRPr="000D689F" w:rsidTr="001E6CF5">
        <w:tc>
          <w:tcPr>
            <w:tcW w:w="597" w:type="dxa"/>
            <w:shd w:val="clear" w:color="auto" w:fill="auto"/>
          </w:tcPr>
          <w:p w:rsidR="0017009C" w:rsidRPr="00630101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00" w:type="dxa"/>
            <w:shd w:val="clear" w:color="auto" w:fill="auto"/>
          </w:tcPr>
          <w:p w:rsidR="0017009C" w:rsidRPr="004477B2" w:rsidRDefault="0017009C" w:rsidP="001700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Рамита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CF5" w:rsidRPr="004477B2" w:rsidTr="001E6CF5">
        <w:tc>
          <w:tcPr>
            <w:tcW w:w="597" w:type="dxa"/>
            <w:shd w:val="clear" w:color="auto" w:fill="auto"/>
          </w:tcPr>
          <w:p w:rsidR="0017009C" w:rsidRPr="00630101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00" w:type="dxa"/>
            <w:shd w:val="clear" w:color="auto" w:fill="auto"/>
          </w:tcPr>
          <w:p w:rsidR="0017009C" w:rsidRPr="004477B2" w:rsidRDefault="0017009C" w:rsidP="0017009C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CF5" w:rsidRPr="004477B2" w:rsidTr="001E6CF5">
        <w:tc>
          <w:tcPr>
            <w:tcW w:w="597" w:type="dxa"/>
            <w:shd w:val="clear" w:color="auto" w:fill="auto"/>
          </w:tcPr>
          <w:p w:rsidR="0017009C" w:rsidRPr="00630101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00" w:type="dxa"/>
            <w:shd w:val="clear" w:color="auto" w:fill="auto"/>
          </w:tcPr>
          <w:p w:rsidR="0017009C" w:rsidRPr="004477B2" w:rsidRDefault="0017009C" w:rsidP="001700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Хакимов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Хасанбек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E6CF5" w:rsidRPr="004477B2" w:rsidTr="001E6CF5">
        <w:tc>
          <w:tcPr>
            <w:tcW w:w="597" w:type="dxa"/>
            <w:shd w:val="clear" w:color="auto" w:fill="auto"/>
          </w:tcPr>
          <w:p w:rsidR="0017009C" w:rsidRPr="00630101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10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00" w:type="dxa"/>
            <w:shd w:val="clear" w:color="auto" w:fill="auto"/>
          </w:tcPr>
          <w:p w:rsidR="0017009C" w:rsidRDefault="0017009C" w:rsidP="0017009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Рустамбек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CF5" w:rsidRPr="004477B2" w:rsidTr="001E6CF5">
        <w:trPr>
          <w:trHeight w:val="50"/>
        </w:trPr>
        <w:tc>
          <w:tcPr>
            <w:tcW w:w="597" w:type="dxa"/>
            <w:shd w:val="clear" w:color="auto" w:fill="auto"/>
          </w:tcPr>
          <w:p w:rsidR="0017009C" w:rsidRPr="00630101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00" w:type="dxa"/>
            <w:shd w:val="clear" w:color="auto" w:fill="auto"/>
          </w:tcPr>
          <w:p w:rsidR="0017009C" w:rsidRDefault="0017009C" w:rsidP="001700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Амнат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7009C" w:rsidRPr="007A343E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" w:type="dxa"/>
            <w:shd w:val="clear" w:color="auto" w:fill="auto"/>
          </w:tcPr>
          <w:p w:rsidR="0017009C" w:rsidRPr="000D689F" w:rsidRDefault="0017009C" w:rsidP="00170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6CF5" w:rsidRPr="00847EB0" w:rsidTr="001E6CF5">
        <w:trPr>
          <w:trHeight w:val="90"/>
        </w:trPr>
        <w:tc>
          <w:tcPr>
            <w:tcW w:w="3397" w:type="dxa"/>
            <w:gridSpan w:val="2"/>
            <w:shd w:val="clear" w:color="auto" w:fill="FFFFFF" w:themeFill="background1"/>
          </w:tcPr>
          <w:p w:rsidR="0017009C" w:rsidRPr="00847EB0" w:rsidRDefault="0017009C" w:rsidP="001700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7EB0">
              <w:rPr>
                <w:rFonts w:ascii="Times New Roman" w:hAnsi="Times New Roman"/>
                <w:b/>
                <w:sz w:val="28"/>
                <w:szCs w:val="28"/>
              </w:rPr>
              <w:t>Справились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55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E6CF5" w:rsidRPr="00847EB0" w:rsidTr="001E6CF5">
        <w:tc>
          <w:tcPr>
            <w:tcW w:w="3397" w:type="dxa"/>
            <w:gridSpan w:val="2"/>
            <w:shd w:val="clear" w:color="auto" w:fill="FFFFFF" w:themeFill="background1"/>
          </w:tcPr>
          <w:p w:rsidR="0017009C" w:rsidRPr="00847EB0" w:rsidRDefault="0017009C" w:rsidP="0017009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7EB0">
              <w:rPr>
                <w:rFonts w:ascii="Times New Roman" w:hAnsi="Times New Roman"/>
                <w:b/>
                <w:sz w:val="28"/>
                <w:szCs w:val="28"/>
              </w:rPr>
              <w:t>Не справились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55" w:type="dxa"/>
            <w:shd w:val="clear" w:color="auto" w:fill="FFFFFF" w:themeFill="background1"/>
          </w:tcPr>
          <w:p w:rsidR="0017009C" w:rsidRPr="00847EB0" w:rsidRDefault="0017009C" w:rsidP="001700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930A88" w:rsidRDefault="00930A88" w:rsidP="00930A88">
      <w:pPr>
        <w:ind w:left="-283" w:righ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Проведенные </w:t>
      </w:r>
      <w:r>
        <w:rPr>
          <w:rFonts w:ascii="Times New Roman" w:hAnsi="Times New Roman"/>
          <w:sz w:val="28"/>
          <w:szCs w:val="28"/>
        </w:rPr>
        <w:t xml:space="preserve">диагностические работы по математике </w:t>
      </w:r>
      <w:r>
        <w:rPr>
          <w:rFonts w:ascii="Times New Roman" w:hAnsi="Times New Roman"/>
          <w:color w:val="000000"/>
          <w:sz w:val="28"/>
          <w:szCs w:val="28"/>
        </w:rPr>
        <w:t xml:space="preserve">по заданиям ЦОКО </w:t>
      </w:r>
      <w:r>
        <w:rPr>
          <w:rFonts w:ascii="Times New Roman" w:hAnsi="Times New Roman"/>
          <w:sz w:val="28"/>
          <w:szCs w:val="28"/>
        </w:rPr>
        <w:t>показали следующие результаты</w:t>
      </w:r>
    </w:p>
    <w:p w:rsidR="00930A88" w:rsidRDefault="00930A88" w:rsidP="0020493C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Диагностические работы по математике с </w:t>
      </w:r>
      <w:r>
        <w:rPr>
          <w:rFonts w:ascii="Times New Roman" w:hAnsi="Times New Roman"/>
          <w:color w:val="000000"/>
          <w:sz w:val="28"/>
          <w:szCs w:val="28"/>
        </w:rPr>
        <w:t xml:space="preserve">заданиями ЦОКО </w:t>
      </w:r>
      <w:r>
        <w:rPr>
          <w:rFonts w:ascii="Times New Roman" w:hAnsi="Times New Roman"/>
          <w:sz w:val="28"/>
          <w:szCs w:val="28"/>
        </w:rPr>
        <w:t>проводились в конце каждой недели. Дети в целом хорошо справлялись.</w:t>
      </w:r>
    </w:p>
    <w:p w:rsidR="00930A88" w:rsidRDefault="00930A88" w:rsidP="0080636F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последней плановой диагностике по математике, 20 мая 2022 года, обучающиеся из группы «Риск» показали следующие результаты: </w:t>
      </w:r>
    </w:p>
    <w:p w:rsidR="00930A88" w:rsidRPr="00632330" w:rsidRDefault="00930A88" w:rsidP="00930A88">
      <w:pPr>
        <w:ind w:left="-283" w:right="170"/>
        <w:jc w:val="both"/>
        <w:rPr>
          <w:rFonts w:ascii="Times New Roman" w:hAnsi="Times New Roman"/>
          <w:sz w:val="6"/>
          <w:szCs w:val="28"/>
        </w:rPr>
      </w:pPr>
    </w:p>
    <w:tbl>
      <w:tblPr>
        <w:tblStyle w:val="af3"/>
        <w:tblpPr w:leftFromText="180" w:rightFromText="180" w:vertAnchor="text" w:horzAnchor="page" w:tblpX="1149" w:tblpY="24"/>
        <w:tblW w:w="14861" w:type="dxa"/>
        <w:tblLayout w:type="fixed"/>
        <w:tblLook w:val="04A0" w:firstRow="1" w:lastRow="0" w:firstColumn="1" w:lastColumn="0" w:noHBand="0" w:noVBand="1"/>
      </w:tblPr>
      <w:tblGrid>
        <w:gridCol w:w="421"/>
        <w:gridCol w:w="1856"/>
        <w:gridCol w:w="5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5"/>
        <w:gridCol w:w="574"/>
        <w:gridCol w:w="560"/>
        <w:gridCol w:w="546"/>
        <w:gridCol w:w="573"/>
        <w:gridCol w:w="574"/>
        <w:gridCol w:w="546"/>
        <w:gridCol w:w="532"/>
        <w:gridCol w:w="560"/>
        <w:gridCol w:w="784"/>
      </w:tblGrid>
      <w:tr w:rsidR="0080636F" w:rsidRPr="0052136C" w:rsidTr="00DB3E91">
        <w:trPr>
          <w:cantSplit/>
          <w:trHeight w:val="283"/>
        </w:trPr>
        <w:tc>
          <w:tcPr>
            <w:tcW w:w="421" w:type="dxa"/>
            <w:vMerge w:val="restart"/>
            <w:shd w:val="clear" w:color="auto" w:fill="FFFFFF" w:themeFill="background1"/>
          </w:tcPr>
          <w:p w:rsidR="0080636F" w:rsidRPr="0052136C" w:rsidRDefault="0080636F" w:rsidP="0080636F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2136C">
              <w:rPr>
                <w:rFonts w:ascii="Times New Roman" w:hAnsi="Times New Roman"/>
                <w:b/>
              </w:rPr>
              <w:t>п</w:t>
            </w:r>
            <w:proofErr w:type="gramEnd"/>
            <w:r w:rsidRPr="0052136C">
              <w:rPr>
                <w:rFonts w:ascii="Times New Roman" w:hAnsi="Times New Roman"/>
                <w:b/>
              </w:rPr>
              <w:t>/п</w:t>
            </w:r>
          </w:p>
          <w:p w:rsidR="0080636F" w:rsidRPr="0052136C" w:rsidRDefault="0080636F" w:rsidP="0080636F">
            <w:pPr>
              <w:ind w:left="-113" w:right="-113"/>
              <w:jc w:val="center"/>
              <w:rPr>
                <w:rFonts w:ascii="Times New Roman" w:hAnsi="Times New Roman"/>
                <w:b/>
              </w:rPr>
            </w:pPr>
            <w:r w:rsidRPr="0052136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</w:tcPr>
          <w:p w:rsidR="0080636F" w:rsidRPr="0052136C" w:rsidRDefault="0080636F" w:rsidP="0080636F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52136C">
              <w:rPr>
                <w:rFonts w:ascii="Times New Roman" w:hAnsi="Times New Roman"/>
                <w:b/>
              </w:rPr>
              <w:t>ФИО обучающихся</w:t>
            </w:r>
          </w:p>
        </w:tc>
        <w:tc>
          <w:tcPr>
            <w:tcW w:w="11800" w:type="dxa"/>
            <w:gridSpan w:val="21"/>
            <w:shd w:val="clear" w:color="auto" w:fill="FFFFFF" w:themeFill="background1"/>
          </w:tcPr>
          <w:p w:rsidR="0080636F" w:rsidRPr="0052136C" w:rsidRDefault="0080636F" w:rsidP="0080636F">
            <w:pPr>
              <w:ind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Диагностика по математике</w:t>
            </w:r>
          </w:p>
        </w:tc>
        <w:tc>
          <w:tcPr>
            <w:tcW w:w="784" w:type="dxa"/>
            <w:vMerge w:val="restart"/>
            <w:shd w:val="clear" w:color="auto" w:fill="FFFFFF" w:themeFill="background1"/>
          </w:tcPr>
          <w:p w:rsidR="0080636F" w:rsidRDefault="0080636F" w:rsidP="0080636F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Кол.</w:t>
            </w:r>
          </w:p>
          <w:p w:rsidR="0080636F" w:rsidRPr="0052136C" w:rsidRDefault="0080636F" w:rsidP="0080636F">
            <w:pPr>
              <w:ind w:left="-57" w:right="-57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балл</w:t>
            </w:r>
            <w:proofErr w:type="gramEnd"/>
          </w:p>
        </w:tc>
      </w:tr>
      <w:tr w:rsidR="00632330" w:rsidRPr="0052136C" w:rsidTr="00632330">
        <w:trPr>
          <w:cantSplit/>
          <w:trHeight w:val="107"/>
        </w:trPr>
        <w:tc>
          <w:tcPr>
            <w:tcW w:w="421" w:type="dxa"/>
            <w:vMerge/>
            <w:shd w:val="clear" w:color="auto" w:fill="FFFFFF" w:themeFill="background1"/>
          </w:tcPr>
          <w:p w:rsidR="0080636F" w:rsidRPr="0052136C" w:rsidRDefault="0080636F" w:rsidP="008063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56" w:type="dxa"/>
            <w:vMerge/>
            <w:shd w:val="clear" w:color="auto" w:fill="FFFFFF" w:themeFill="background1"/>
          </w:tcPr>
          <w:p w:rsidR="0080636F" w:rsidRPr="0052136C" w:rsidRDefault="0080636F" w:rsidP="0080636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52136C" w:rsidRDefault="0080636F" w:rsidP="0080636F">
            <w:pPr>
              <w:ind w:left="-170" w:right="-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84" w:type="dxa"/>
            <w:vMerge/>
            <w:shd w:val="clear" w:color="auto" w:fill="FFFFFF" w:themeFill="background1"/>
          </w:tcPr>
          <w:p w:rsidR="0080636F" w:rsidRPr="0052136C" w:rsidRDefault="0080636F" w:rsidP="0080636F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2330" w:rsidRPr="00EB1FB8" w:rsidTr="00632330">
        <w:trPr>
          <w:trHeight w:val="255"/>
        </w:trPr>
        <w:tc>
          <w:tcPr>
            <w:tcW w:w="421" w:type="dxa"/>
            <w:shd w:val="clear" w:color="auto" w:fill="FFFFFF" w:themeFill="background1"/>
          </w:tcPr>
          <w:p w:rsidR="0080636F" w:rsidRPr="002B1C26" w:rsidRDefault="0080636F" w:rsidP="0080636F">
            <w:pPr>
              <w:jc w:val="center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>1.</w:t>
            </w:r>
          </w:p>
        </w:tc>
        <w:tc>
          <w:tcPr>
            <w:tcW w:w="1856" w:type="dxa"/>
            <w:shd w:val="clear" w:color="auto" w:fill="FFFFFF" w:themeFill="background1"/>
          </w:tcPr>
          <w:p w:rsidR="0080636F" w:rsidRPr="002B1C26" w:rsidRDefault="0080636F" w:rsidP="0080636F">
            <w:pPr>
              <w:ind w:left="-57" w:right="-113"/>
              <w:rPr>
                <w:rFonts w:ascii="Times New Roman" w:hAnsi="Times New Roman"/>
              </w:rPr>
            </w:pPr>
            <w:proofErr w:type="spellStart"/>
            <w:r w:rsidRPr="002B1C26">
              <w:rPr>
                <w:rFonts w:ascii="Times New Roman" w:hAnsi="Times New Roman"/>
              </w:rPr>
              <w:t>Мадаева</w:t>
            </w:r>
            <w:proofErr w:type="spellEnd"/>
            <w:r w:rsidRPr="002B1C26">
              <w:rPr>
                <w:rFonts w:ascii="Times New Roman" w:hAnsi="Times New Roman"/>
              </w:rPr>
              <w:t xml:space="preserve"> </w:t>
            </w:r>
            <w:proofErr w:type="spellStart"/>
            <w:r w:rsidRPr="002B1C26">
              <w:rPr>
                <w:rFonts w:ascii="Times New Roman" w:hAnsi="Times New Roman"/>
              </w:rPr>
              <w:t>Рамита</w:t>
            </w:r>
            <w:proofErr w:type="spellEnd"/>
          </w:p>
        </w:tc>
        <w:tc>
          <w:tcPr>
            <w:tcW w:w="55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80636F" w:rsidRPr="002B1C26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2B1C26">
              <w:rPr>
                <w:rFonts w:ascii="Times New Roman" w:hAnsi="Times New Roman"/>
                <w:b/>
              </w:rPr>
              <w:t>8</w:t>
            </w:r>
          </w:p>
        </w:tc>
      </w:tr>
      <w:tr w:rsidR="00632330" w:rsidRPr="001E0DC4" w:rsidTr="00632330">
        <w:trPr>
          <w:trHeight w:val="264"/>
        </w:trPr>
        <w:tc>
          <w:tcPr>
            <w:tcW w:w="421" w:type="dxa"/>
            <w:shd w:val="clear" w:color="auto" w:fill="FFFFFF" w:themeFill="background1"/>
          </w:tcPr>
          <w:p w:rsidR="0080636F" w:rsidRPr="002B1C26" w:rsidRDefault="0080636F" w:rsidP="0080636F">
            <w:pPr>
              <w:jc w:val="center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>2.</w:t>
            </w:r>
          </w:p>
        </w:tc>
        <w:tc>
          <w:tcPr>
            <w:tcW w:w="1856" w:type="dxa"/>
            <w:shd w:val="clear" w:color="auto" w:fill="FFFFFF" w:themeFill="background1"/>
          </w:tcPr>
          <w:p w:rsidR="0080636F" w:rsidRPr="002B1C26" w:rsidRDefault="0080636F" w:rsidP="0080636F">
            <w:pPr>
              <w:ind w:left="-57" w:right="-57"/>
              <w:rPr>
                <w:rFonts w:ascii="Times New Roman" w:hAnsi="Times New Roman"/>
              </w:rPr>
            </w:pPr>
            <w:proofErr w:type="spellStart"/>
            <w:r w:rsidRPr="002B1C26">
              <w:rPr>
                <w:rFonts w:ascii="Times New Roman" w:hAnsi="Times New Roman"/>
              </w:rPr>
              <w:t>Мадаева</w:t>
            </w:r>
            <w:proofErr w:type="spellEnd"/>
            <w:r w:rsidRPr="002B1C26">
              <w:rPr>
                <w:rFonts w:ascii="Times New Roman" w:hAnsi="Times New Roman"/>
              </w:rPr>
              <w:t xml:space="preserve"> </w:t>
            </w:r>
            <w:proofErr w:type="spellStart"/>
            <w:r w:rsidRPr="002B1C26">
              <w:rPr>
                <w:rFonts w:ascii="Times New Roman" w:hAnsi="Times New Roman"/>
              </w:rPr>
              <w:t>Хадижа</w:t>
            </w:r>
            <w:proofErr w:type="spellEnd"/>
          </w:p>
        </w:tc>
        <w:tc>
          <w:tcPr>
            <w:tcW w:w="55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8</w:t>
            </w:r>
          </w:p>
        </w:tc>
      </w:tr>
      <w:tr w:rsidR="00632330" w:rsidRPr="001E0DC4" w:rsidTr="00632330">
        <w:trPr>
          <w:trHeight w:val="264"/>
        </w:trPr>
        <w:tc>
          <w:tcPr>
            <w:tcW w:w="421" w:type="dxa"/>
            <w:shd w:val="clear" w:color="auto" w:fill="FFFFFF" w:themeFill="background1"/>
          </w:tcPr>
          <w:p w:rsidR="0080636F" w:rsidRPr="002B1C26" w:rsidRDefault="0080636F" w:rsidP="0080636F">
            <w:pPr>
              <w:jc w:val="center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>3.</w:t>
            </w:r>
          </w:p>
        </w:tc>
        <w:tc>
          <w:tcPr>
            <w:tcW w:w="1856" w:type="dxa"/>
            <w:shd w:val="clear" w:color="auto" w:fill="FFFFFF" w:themeFill="background1"/>
          </w:tcPr>
          <w:p w:rsidR="0080636F" w:rsidRPr="002B1C26" w:rsidRDefault="0080636F" w:rsidP="0080636F">
            <w:pPr>
              <w:ind w:left="-57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 xml:space="preserve">Хакимов </w:t>
            </w:r>
            <w:proofErr w:type="spellStart"/>
            <w:r w:rsidRPr="002B1C26">
              <w:rPr>
                <w:rFonts w:ascii="Times New Roman" w:hAnsi="Times New Roman"/>
              </w:rPr>
              <w:t>Хас</w:t>
            </w:r>
            <w:proofErr w:type="spellEnd"/>
            <w:r w:rsidRPr="002B1C26">
              <w:rPr>
                <w:rFonts w:ascii="Times New Roman" w:hAnsi="Times New Roman"/>
              </w:rPr>
              <w:t>.</w:t>
            </w:r>
          </w:p>
        </w:tc>
        <w:tc>
          <w:tcPr>
            <w:tcW w:w="55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7</w:t>
            </w:r>
          </w:p>
        </w:tc>
      </w:tr>
      <w:tr w:rsidR="00632330" w:rsidRPr="00E73F08" w:rsidTr="00632330">
        <w:trPr>
          <w:trHeight w:val="50"/>
        </w:trPr>
        <w:tc>
          <w:tcPr>
            <w:tcW w:w="421" w:type="dxa"/>
            <w:shd w:val="clear" w:color="auto" w:fill="FFFFFF" w:themeFill="background1"/>
          </w:tcPr>
          <w:p w:rsidR="0080636F" w:rsidRPr="002B1C26" w:rsidRDefault="0080636F" w:rsidP="0080636F">
            <w:pPr>
              <w:jc w:val="center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>4.</w:t>
            </w:r>
          </w:p>
        </w:tc>
        <w:tc>
          <w:tcPr>
            <w:tcW w:w="1856" w:type="dxa"/>
            <w:shd w:val="clear" w:color="auto" w:fill="FFFFFF" w:themeFill="background1"/>
          </w:tcPr>
          <w:p w:rsidR="0080636F" w:rsidRPr="002B1C26" w:rsidRDefault="0080636F" w:rsidP="0080636F">
            <w:pPr>
              <w:ind w:left="-57"/>
              <w:rPr>
                <w:rFonts w:ascii="Times New Roman" w:hAnsi="Times New Roman"/>
              </w:rPr>
            </w:pPr>
            <w:proofErr w:type="spellStart"/>
            <w:r w:rsidRPr="002B1C26">
              <w:rPr>
                <w:rFonts w:ascii="Times New Roman" w:hAnsi="Times New Roman"/>
              </w:rPr>
              <w:t>Хасаев</w:t>
            </w:r>
            <w:proofErr w:type="spellEnd"/>
            <w:r w:rsidRPr="002B1C26">
              <w:rPr>
                <w:rFonts w:ascii="Times New Roman" w:hAnsi="Times New Roman"/>
              </w:rPr>
              <w:t xml:space="preserve"> </w:t>
            </w:r>
            <w:proofErr w:type="spellStart"/>
            <w:r w:rsidRPr="002B1C26">
              <w:rPr>
                <w:rFonts w:ascii="Times New Roman" w:hAnsi="Times New Roman"/>
              </w:rPr>
              <w:t>Рустамб</w:t>
            </w:r>
            <w:proofErr w:type="spellEnd"/>
            <w:r w:rsidRPr="002B1C26">
              <w:rPr>
                <w:rFonts w:ascii="Times New Roman" w:hAnsi="Times New Roman"/>
              </w:rPr>
              <w:t>.</w:t>
            </w:r>
          </w:p>
        </w:tc>
        <w:tc>
          <w:tcPr>
            <w:tcW w:w="55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7</w:t>
            </w:r>
          </w:p>
        </w:tc>
      </w:tr>
      <w:tr w:rsidR="00632330" w:rsidRPr="00E73F08" w:rsidTr="00632330">
        <w:trPr>
          <w:trHeight w:val="255"/>
        </w:trPr>
        <w:tc>
          <w:tcPr>
            <w:tcW w:w="421" w:type="dxa"/>
            <w:shd w:val="clear" w:color="auto" w:fill="FFFFFF" w:themeFill="background1"/>
          </w:tcPr>
          <w:p w:rsidR="0080636F" w:rsidRPr="002B1C26" w:rsidRDefault="0080636F" w:rsidP="0080636F">
            <w:pPr>
              <w:jc w:val="center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>5.</w:t>
            </w:r>
          </w:p>
        </w:tc>
        <w:tc>
          <w:tcPr>
            <w:tcW w:w="1856" w:type="dxa"/>
            <w:shd w:val="clear" w:color="auto" w:fill="FFFFFF" w:themeFill="background1"/>
          </w:tcPr>
          <w:p w:rsidR="0080636F" w:rsidRPr="002B1C26" w:rsidRDefault="0080636F" w:rsidP="0080636F">
            <w:pPr>
              <w:ind w:left="-57"/>
              <w:rPr>
                <w:rFonts w:ascii="Times New Roman" w:hAnsi="Times New Roman"/>
              </w:rPr>
            </w:pPr>
            <w:r w:rsidRPr="002B1C26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2B1C26">
              <w:rPr>
                <w:rFonts w:ascii="Times New Roman" w:hAnsi="Times New Roman"/>
              </w:rPr>
              <w:t>Амнат</w:t>
            </w:r>
            <w:proofErr w:type="spellEnd"/>
          </w:p>
        </w:tc>
        <w:tc>
          <w:tcPr>
            <w:tcW w:w="55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3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32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233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0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</w:rPr>
            </w:pPr>
            <w:r w:rsidRPr="00632330">
              <w:rPr>
                <w:rFonts w:ascii="Times New Roman" w:hAnsi="Times New Roman"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80636F" w:rsidRPr="00632330" w:rsidRDefault="0080636F" w:rsidP="00632330">
            <w:pPr>
              <w:jc w:val="center"/>
              <w:rPr>
                <w:rFonts w:ascii="Times New Roman" w:hAnsi="Times New Roman"/>
                <w:b/>
              </w:rPr>
            </w:pPr>
            <w:r w:rsidRPr="00632330">
              <w:rPr>
                <w:rFonts w:ascii="Times New Roman" w:hAnsi="Times New Roman"/>
                <w:b/>
              </w:rPr>
              <w:t>7</w:t>
            </w:r>
          </w:p>
        </w:tc>
      </w:tr>
    </w:tbl>
    <w:p w:rsidR="00930A88" w:rsidRDefault="00930A88" w:rsidP="00831DD1">
      <w:pPr>
        <w:spacing w:before="120" w:after="12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последней плановой диагностике по математике все пятеро обучающихся</w:t>
      </w:r>
      <w:r w:rsidR="00632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11-го класса, включенных в группу «Риск» по математике в проекте «Я сдам ЕГЭ», справились на «удовлетворительно». Однако ни один из 5 не преодолел минимального порога на ЕГЭ по математике (базовый уровень). Хотя дети в школе неплохо справлялись с заданиями </w:t>
      </w:r>
      <w:proofErr w:type="spellStart"/>
      <w:r>
        <w:rPr>
          <w:rFonts w:ascii="Times New Roman" w:hAnsi="Times New Roman"/>
          <w:sz w:val="28"/>
          <w:szCs w:val="28"/>
        </w:rPr>
        <w:t>КИМа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8664E" w:rsidRDefault="008338EE" w:rsidP="00831DD1">
      <w:pPr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8338EE">
        <w:rPr>
          <w:rFonts w:ascii="Times New Roman" w:hAnsi="Times New Roman"/>
          <w:color w:val="000000" w:themeColor="text1"/>
          <w:sz w:val="28"/>
          <w:szCs w:val="28"/>
        </w:rPr>
        <w:t>Результаты ЕГЭ обучающихся группы «Риск» в проекте «Я сдам ЕГЭ» очень низки, не смотря на тщательную подготовку и хорошие прогнозы. Это объясняется тем, что в группе «Риск» были обучающиеся с низкой учебной мотивацией. Этим детям свойственно быстро забывать учебный материал и они не умеют мобилизовать свои возможности. Именно это и произ</w:t>
      </w:r>
      <w:r w:rsidR="00DB6163">
        <w:rPr>
          <w:rFonts w:ascii="Times New Roman" w:hAnsi="Times New Roman"/>
          <w:color w:val="000000" w:themeColor="text1"/>
          <w:sz w:val="28"/>
          <w:szCs w:val="28"/>
        </w:rPr>
        <w:t>ошло с ними на ЕГЭ.</w:t>
      </w:r>
    </w:p>
    <w:p w:rsidR="00DB6163" w:rsidRDefault="00DB6163" w:rsidP="00831DD1">
      <w:pPr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B6163" w:rsidRPr="00022E64" w:rsidRDefault="00DB6163" w:rsidP="00DB6163">
      <w:pPr>
        <w:ind w:left="-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22E64">
        <w:rPr>
          <w:rFonts w:ascii="Times New Roman" w:hAnsi="Times New Roman"/>
          <w:color w:val="000000" w:themeColor="text1"/>
          <w:sz w:val="28"/>
          <w:szCs w:val="28"/>
        </w:rPr>
        <w:t xml:space="preserve">Анализ </w:t>
      </w:r>
    </w:p>
    <w:p w:rsidR="00DB6163" w:rsidRPr="00022E64" w:rsidRDefault="00DB6163" w:rsidP="00DB6163">
      <w:pPr>
        <w:ind w:left="-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22E64">
        <w:rPr>
          <w:rFonts w:ascii="Times New Roman" w:hAnsi="Times New Roman"/>
          <w:color w:val="000000" w:themeColor="text1"/>
          <w:sz w:val="28"/>
          <w:szCs w:val="28"/>
        </w:rPr>
        <w:t>сдачи</w:t>
      </w:r>
      <w:proofErr w:type="gramEnd"/>
      <w:r w:rsidRPr="00022E64">
        <w:rPr>
          <w:rFonts w:ascii="Times New Roman" w:hAnsi="Times New Roman"/>
          <w:color w:val="000000" w:themeColor="text1"/>
          <w:sz w:val="28"/>
          <w:szCs w:val="28"/>
        </w:rPr>
        <w:t xml:space="preserve"> ЕГЭ по математике</w:t>
      </w:r>
    </w:p>
    <w:p w:rsidR="00DB6163" w:rsidRPr="00DB6163" w:rsidRDefault="00DB6163" w:rsidP="00DB6163">
      <w:pPr>
        <w:ind w:left="-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B6163" w:rsidRPr="00FD732B" w:rsidRDefault="00DB6163" w:rsidP="00DB6163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b/>
          <w:sz w:val="28"/>
          <w:szCs w:val="28"/>
        </w:rPr>
      </w:pPr>
      <w:r w:rsidRPr="001A1CB6">
        <w:rPr>
          <w:rFonts w:ascii="Times New Roman" w:hAnsi="Times New Roman"/>
          <w:b/>
          <w:sz w:val="28"/>
          <w:szCs w:val="28"/>
        </w:rPr>
        <w:t xml:space="preserve">     </w:t>
      </w:r>
      <w:r w:rsidRPr="00FD732B">
        <w:rPr>
          <w:rFonts w:ascii="Times New Roman" w:hAnsi="Times New Roman"/>
          <w:b/>
          <w:sz w:val="28"/>
          <w:szCs w:val="28"/>
        </w:rPr>
        <w:t>Математика (базовый уровень)</w:t>
      </w:r>
    </w:p>
    <w:p w:rsidR="00DB6163" w:rsidRPr="004C3330" w:rsidRDefault="00DB6163" w:rsidP="00DB6163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8"/>
          <w:szCs w:val="28"/>
        </w:rPr>
      </w:pPr>
    </w:p>
    <w:p w:rsidR="00DB6163" w:rsidRPr="000F5D2C" w:rsidRDefault="00DB6163" w:rsidP="00DB6163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A43E8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F5D2C">
        <w:rPr>
          <w:rFonts w:ascii="Times New Roman" w:hAnsi="Times New Roman"/>
          <w:sz w:val="28"/>
          <w:szCs w:val="28"/>
        </w:rPr>
        <w:t xml:space="preserve">    3 июня 15 выпускников сдавали ЕГЭ по базовой математике, 11 из которых успешно сдали, что составляет 73% успеваемости и 27% качества знаний.</w:t>
      </w:r>
    </w:p>
    <w:p w:rsidR="00DB6163" w:rsidRPr="00A43E82" w:rsidRDefault="00DB6163" w:rsidP="00DB6163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Результаты сдачи ЕГЭ по базовой математике</w:t>
      </w:r>
    </w:p>
    <w:tbl>
      <w:tblPr>
        <w:tblStyle w:val="af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3517"/>
        <w:gridCol w:w="460"/>
        <w:gridCol w:w="420"/>
        <w:gridCol w:w="490"/>
        <w:gridCol w:w="460"/>
        <w:gridCol w:w="407"/>
        <w:gridCol w:w="456"/>
        <w:gridCol w:w="426"/>
        <w:gridCol w:w="425"/>
        <w:gridCol w:w="425"/>
        <w:gridCol w:w="410"/>
        <w:gridCol w:w="44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851"/>
        <w:gridCol w:w="815"/>
      </w:tblGrid>
      <w:tr w:rsidR="00DB6163" w:rsidRPr="005B2216" w:rsidTr="001C7D3B">
        <w:trPr>
          <w:trHeight w:val="350"/>
        </w:trPr>
        <w:tc>
          <w:tcPr>
            <w:tcW w:w="594" w:type="dxa"/>
            <w:vMerge w:val="restart"/>
          </w:tcPr>
          <w:p w:rsidR="00DB6163" w:rsidRPr="00C35CA9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CA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35CA9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DB6163" w:rsidRPr="00C35CA9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17" w:type="dxa"/>
            <w:vMerge w:val="restart"/>
          </w:tcPr>
          <w:p w:rsidR="00DB6163" w:rsidRPr="00C35CA9" w:rsidRDefault="00DB6163" w:rsidP="001C7D3B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ФИО выпускника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:rsidR="00DB6163" w:rsidRPr="00A43E82" w:rsidRDefault="00DB6163" w:rsidP="001C7D3B">
            <w:pPr>
              <w:ind w:right="-5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43E82">
              <w:rPr>
                <w:rFonts w:ascii="Times New Roman" w:hAnsi="Times New Roman"/>
                <w:b/>
              </w:rPr>
              <w:t>Перв</w:t>
            </w:r>
            <w:proofErr w:type="spellEnd"/>
            <w:r w:rsidRPr="00A43E82">
              <w:rPr>
                <w:rFonts w:ascii="Times New Roman" w:hAnsi="Times New Roman"/>
                <w:b/>
              </w:rPr>
              <w:t>.</w:t>
            </w:r>
          </w:p>
          <w:p w:rsidR="00DB6163" w:rsidRPr="00A43E82" w:rsidRDefault="00DB6163" w:rsidP="001C7D3B">
            <w:pPr>
              <w:ind w:right="-57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43E82">
              <w:rPr>
                <w:rFonts w:ascii="Times New Roman" w:hAnsi="Times New Roman"/>
                <w:b/>
              </w:rPr>
              <w:t>балл</w:t>
            </w:r>
            <w:proofErr w:type="gramEnd"/>
          </w:p>
        </w:tc>
        <w:tc>
          <w:tcPr>
            <w:tcW w:w="815" w:type="dxa"/>
            <w:vMerge w:val="restart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Оцен</w:t>
            </w:r>
            <w:proofErr w:type="spellEnd"/>
            <w:r>
              <w:rPr>
                <w:rFonts w:ascii="Times New Roman" w:hAnsi="Times New Roman"/>
                <w:b/>
              </w:rPr>
              <w:t>-ка</w:t>
            </w:r>
            <w:proofErr w:type="gramEnd"/>
          </w:p>
        </w:tc>
      </w:tr>
      <w:tr w:rsidR="00DB6163" w:rsidRPr="005B2216" w:rsidTr="001C7D3B">
        <w:trPr>
          <w:trHeight w:val="290"/>
        </w:trPr>
        <w:tc>
          <w:tcPr>
            <w:tcW w:w="594" w:type="dxa"/>
            <w:vMerge/>
          </w:tcPr>
          <w:p w:rsidR="00DB6163" w:rsidRPr="00C35CA9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7" w:type="dxa"/>
            <w:vMerge/>
          </w:tcPr>
          <w:p w:rsidR="00DB6163" w:rsidRPr="00C35CA9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" w:type="dxa"/>
            <w:vMerge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6163" w:rsidRPr="005B2216" w:rsidTr="001C7D3B">
        <w:tc>
          <w:tcPr>
            <w:tcW w:w="59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17" w:type="dxa"/>
          </w:tcPr>
          <w:p w:rsidR="00DB6163" w:rsidRPr="00C35CA9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B6163" w:rsidRPr="005B2216" w:rsidTr="001C7D3B">
        <w:tc>
          <w:tcPr>
            <w:tcW w:w="59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Альтемирова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B6163" w:rsidRPr="005B2216" w:rsidTr="001C7D3B">
        <w:tc>
          <w:tcPr>
            <w:tcW w:w="59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Астамирова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DB6163" w:rsidRPr="005B2216" w:rsidTr="001C7D3B">
        <w:tc>
          <w:tcPr>
            <w:tcW w:w="59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Аюбова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Селима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Байсултанов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Юсуп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Бекаров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Жабраил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Бекарова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Сумая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Гантамирова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Довтаева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Макка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Межидова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Эсила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Рамита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Саадулаев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Ибрагим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Сумая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DB6163" w:rsidRPr="005B2216" w:rsidTr="001C7D3B">
        <w:trPr>
          <w:trHeight w:val="50"/>
        </w:trPr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517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Амнат</w:t>
            </w:r>
            <w:proofErr w:type="spellEnd"/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7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1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15" w:type="dxa"/>
          </w:tcPr>
          <w:p w:rsidR="00DB6163" w:rsidRPr="00A43E82" w:rsidRDefault="00DB6163" w:rsidP="001C7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DB6163" w:rsidRPr="005B2216" w:rsidTr="001C7D3B">
        <w:tc>
          <w:tcPr>
            <w:tcW w:w="4111" w:type="dxa"/>
            <w:gridSpan w:val="2"/>
          </w:tcPr>
          <w:p w:rsidR="00DB6163" w:rsidRPr="00E74890" w:rsidRDefault="00DB6163" w:rsidP="001C7D3B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89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60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20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90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60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07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6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6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10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41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26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6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51D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6163" w:rsidRPr="005B2216" w:rsidTr="001C7D3B">
        <w:tc>
          <w:tcPr>
            <w:tcW w:w="4111" w:type="dxa"/>
            <w:gridSpan w:val="2"/>
          </w:tcPr>
          <w:p w:rsidR="00DB6163" w:rsidRPr="00E74890" w:rsidRDefault="00DB6163" w:rsidP="001C7D3B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74890">
              <w:rPr>
                <w:rFonts w:ascii="Times New Roman" w:hAnsi="Times New Roman"/>
                <w:b/>
                <w:sz w:val="28"/>
                <w:szCs w:val="28"/>
              </w:rPr>
              <w:t>% выполнения</w:t>
            </w:r>
          </w:p>
        </w:tc>
        <w:tc>
          <w:tcPr>
            <w:tcW w:w="460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420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490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460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407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456" w:type="dxa"/>
          </w:tcPr>
          <w:p w:rsidR="00DB6163" w:rsidRPr="00BC51DE" w:rsidRDefault="00DB6163" w:rsidP="001C7D3B">
            <w:pPr>
              <w:spacing w:before="120"/>
              <w:ind w:left="-57" w:right="-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426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410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441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426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426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2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5" w:type="dxa"/>
          </w:tcPr>
          <w:p w:rsidR="00DB6163" w:rsidRPr="00BC51DE" w:rsidRDefault="00DB6163" w:rsidP="001C7D3B">
            <w:pPr>
              <w:spacing w:before="120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B6163" w:rsidRPr="00256440" w:rsidRDefault="00DB6163" w:rsidP="00DB6163">
      <w:pPr>
        <w:jc w:val="both"/>
        <w:rPr>
          <w:rFonts w:ascii="Times New Roman" w:hAnsi="Times New Roman"/>
          <w:szCs w:val="28"/>
        </w:rPr>
      </w:pPr>
    </w:p>
    <w:p w:rsidR="00DB6163" w:rsidRPr="00FD732B" w:rsidRDefault="00DB6163" w:rsidP="00DB6163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D732B">
        <w:rPr>
          <w:rFonts w:ascii="Times New Roman" w:hAnsi="Times New Roman"/>
          <w:sz w:val="28"/>
          <w:szCs w:val="28"/>
        </w:rPr>
        <w:t xml:space="preserve">  </w:t>
      </w:r>
      <w:r w:rsidRPr="00FD732B">
        <w:rPr>
          <w:rFonts w:ascii="Times New Roman" w:hAnsi="Times New Roman"/>
          <w:b/>
          <w:sz w:val="28"/>
          <w:szCs w:val="28"/>
        </w:rPr>
        <w:t>Математика (профильный уровень)</w:t>
      </w:r>
    </w:p>
    <w:p w:rsidR="00DB6163" w:rsidRPr="00256440" w:rsidRDefault="00DB6163" w:rsidP="00DB6163">
      <w:pPr>
        <w:pStyle w:val="af1"/>
        <w:spacing w:after="0" w:line="240" w:lineRule="auto"/>
        <w:ind w:left="-567" w:right="0" w:firstLine="0"/>
        <w:jc w:val="both"/>
        <w:rPr>
          <w:rFonts w:ascii="Times New Roman" w:hAnsi="Times New Roman"/>
          <w:b/>
          <w:sz w:val="6"/>
          <w:szCs w:val="28"/>
          <w:u w:val="single"/>
        </w:rPr>
      </w:pPr>
    </w:p>
    <w:p w:rsidR="00DB6163" w:rsidRPr="00E74890" w:rsidRDefault="00DB6163" w:rsidP="00DB6163">
      <w:pPr>
        <w:pStyle w:val="af1"/>
        <w:spacing w:after="120" w:line="240" w:lineRule="auto"/>
        <w:ind w:left="-567" w:right="0" w:firstLine="0"/>
        <w:jc w:val="both"/>
        <w:rPr>
          <w:rFonts w:ascii="Times New Roman" w:hAnsi="Times New Roman"/>
          <w:sz w:val="28"/>
          <w:szCs w:val="28"/>
        </w:rPr>
      </w:pPr>
      <w:r w:rsidRPr="00885CBF">
        <w:rPr>
          <w:rFonts w:ascii="Times New Roman" w:hAnsi="Times New Roman"/>
          <w:sz w:val="28"/>
          <w:szCs w:val="28"/>
        </w:rPr>
        <w:t xml:space="preserve">     </w:t>
      </w:r>
      <w:r w:rsidR="00022E64">
        <w:rPr>
          <w:rFonts w:ascii="Times New Roman" w:hAnsi="Times New Roman"/>
          <w:sz w:val="28"/>
          <w:szCs w:val="28"/>
        </w:rPr>
        <w:t>2 июня 6</w:t>
      </w:r>
      <w:r w:rsidRPr="00885CBF">
        <w:rPr>
          <w:rFonts w:ascii="Times New Roman" w:hAnsi="Times New Roman"/>
          <w:sz w:val="28"/>
          <w:szCs w:val="28"/>
        </w:rPr>
        <w:t xml:space="preserve"> выпускников сдавали ЕГЭ по профильной математике, на котором 4 из 6 участников успешно сдали, что составляет 67% успеваемости и 0% качества знаний.</w:t>
      </w:r>
    </w:p>
    <w:p w:rsidR="00DB6163" w:rsidRPr="000A6AB2" w:rsidRDefault="00DB6163" w:rsidP="00DB6163">
      <w:pPr>
        <w:spacing w:after="12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Результаты сдачи ЕГЭ по профильной математике</w:t>
      </w:r>
    </w:p>
    <w:tbl>
      <w:tblPr>
        <w:tblStyle w:val="af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94"/>
        <w:gridCol w:w="3179"/>
        <w:gridCol w:w="518"/>
        <w:gridCol w:w="532"/>
        <w:gridCol w:w="518"/>
        <w:gridCol w:w="504"/>
        <w:gridCol w:w="517"/>
        <w:gridCol w:w="490"/>
        <w:gridCol w:w="518"/>
        <w:gridCol w:w="518"/>
        <w:gridCol w:w="518"/>
        <w:gridCol w:w="504"/>
        <w:gridCol w:w="518"/>
        <w:gridCol w:w="504"/>
        <w:gridCol w:w="518"/>
        <w:gridCol w:w="532"/>
        <w:gridCol w:w="518"/>
        <w:gridCol w:w="531"/>
        <w:gridCol w:w="504"/>
        <w:gridCol w:w="506"/>
        <w:gridCol w:w="880"/>
        <w:gridCol w:w="928"/>
      </w:tblGrid>
      <w:tr w:rsidR="00DB6163" w:rsidRPr="00C35CA9" w:rsidTr="001C7D3B">
        <w:trPr>
          <w:trHeight w:val="350"/>
        </w:trPr>
        <w:tc>
          <w:tcPr>
            <w:tcW w:w="594" w:type="dxa"/>
            <w:vMerge w:val="restart"/>
          </w:tcPr>
          <w:p w:rsidR="00DB6163" w:rsidRPr="00C35CA9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CA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35CA9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DB6163" w:rsidRPr="00C35CA9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79" w:type="dxa"/>
            <w:vMerge w:val="restart"/>
          </w:tcPr>
          <w:p w:rsidR="00DB6163" w:rsidRPr="00C35CA9" w:rsidRDefault="00DB6163" w:rsidP="001C7D3B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ФИО выпускника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7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0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2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1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6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0" w:type="dxa"/>
            <w:vMerge w:val="restart"/>
            <w:shd w:val="clear" w:color="auto" w:fill="D9D9D9" w:themeFill="background1" w:themeFillShade="D9"/>
          </w:tcPr>
          <w:p w:rsidR="00DB6163" w:rsidRPr="005B2216" w:rsidRDefault="00DB6163" w:rsidP="001C7D3B">
            <w:pPr>
              <w:ind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Перв</w:t>
            </w:r>
            <w:proofErr w:type="spellEnd"/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B6163" w:rsidRPr="005B2216" w:rsidRDefault="00DB6163" w:rsidP="001C7D3B">
            <w:pPr>
              <w:ind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  <w:proofErr w:type="gramEnd"/>
          </w:p>
        </w:tc>
        <w:tc>
          <w:tcPr>
            <w:tcW w:w="928" w:type="dxa"/>
            <w:vMerge w:val="restart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Тест</w:t>
            </w:r>
            <w:proofErr w:type="gramStart"/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. балл</w:t>
            </w:r>
            <w:proofErr w:type="gramEnd"/>
          </w:p>
        </w:tc>
      </w:tr>
      <w:tr w:rsidR="00DB6163" w:rsidRPr="00C35CA9" w:rsidTr="001C7D3B">
        <w:trPr>
          <w:trHeight w:val="290"/>
        </w:trPr>
        <w:tc>
          <w:tcPr>
            <w:tcW w:w="594" w:type="dxa"/>
            <w:vMerge/>
          </w:tcPr>
          <w:p w:rsidR="00DB6163" w:rsidRPr="00C35CA9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9" w:type="dxa"/>
            <w:vMerge/>
          </w:tcPr>
          <w:p w:rsidR="00DB6163" w:rsidRPr="00C35CA9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2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8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4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0" w:type="dxa"/>
            <w:vMerge/>
            <w:shd w:val="clear" w:color="auto" w:fill="D9D9D9" w:themeFill="background1" w:themeFillShade="D9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  <w:vMerge/>
            <w:shd w:val="clear" w:color="auto" w:fill="D9D9D9" w:themeFill="background1" w:themeFillShade="D9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6163" w:rsidRPr="00C35CA9" w:rsidTr="001C7D3B">
        <w:tc>
          <w:tcPr>
            <w:tcW w:w="59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CA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79" w:type="dxa"/>
          </w:tcPr>
          <w:p w:rsidR="00DB6163" w:rsidRPr="00C35CA9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Джабраилов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28" w:type="dxa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216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DB6163" w:rsidRPr="00C35CA9" w:rsidTr="001C7D3B">
        <w:tc>
          <w:tcPr>
            <w:tcW w:w="59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79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Ибрагимова Амина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28" w:type="dxa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</w:tr>
      <w:tr w:rsidR="00DB6163" w:rsidRPr="00C35CA9" w:rsidTr="001C7D3B">
        <w:tc>
          <w:tcPr>
            <w:tcW w:w="59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79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Дениза</w:t>
            </w:r>
            <w:proofErr w:type="spellEnd"/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28" w:type="dxa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</w:tr>
      <w:tr w:rsidR="00DB6163" w:rsidRPr="00C35CA9" w:rsidTr="001C7D3B">
        <w:tc>
          <w:tcPr>
            <w:tcW w:w="59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79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Солталиева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Хеда</w:t>
            </w:r>
            <w:proofErr w:type="spellEnd"/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2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28" w:type="dxa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DB6163" w:rsidRPr="00C35CA9" w:rsidTr="001C7D3B">
        <w:tc>
          <w:tcPr>
            <w:tcW w:w="594" w:type="dxa"/>
          </w:tcPr>
          <w:p w:rsidR="00DB6163" w:rsidRPr="00C35CA9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79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Хакимов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Хасанбек</w:t>
            </w:r>
            <w:proofErr w:type="spellEnd"/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0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28" w:type="dxa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B6163" w:rsidRPr="00C35CA9" w:rsidTr="001C7D3B">
        <w:tc>
          <w:tcPr>
            <w:tcW w:w="59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79" w:type="dxa"/>
          </w:tcPr>
          <w:p w:rsidR="00DB6163" w:rsidRDefault="00DB6163" w:rsidP="001C7D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Рустамбек</w:t>
            </w:r>
            <w:proofErr w:type="spellEnd"/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0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DB6163" w:rsidRDefault="00DB6163" w:rsidP="001C7D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28" w:type="dxa"/>
          </w:tcPr>
          <w:p w:rsidR="00DB6163" w:rsidRPr="005B2216" w:rsidRDefault="00DB6163" w:rsidP="001C7D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B6163" w:rsidRPr="00C35CA9" w:rsidTr="001C7D3B">
        <w:tc>
          <w:tcPr>
            <w:tcW w:w="3773" w:type="dxa"/>
            <w:gridSpan w:val="2"/>
          </w:tcPr>
          <w:p w:rsidR="00DB6163" w:rsidRPr="001A1CB6" w:rsidRDefault="00DB6163" w:rsidP="001C7D3B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32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7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0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04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04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:rsidR="00DB6163" w:rsidRPr="001A1CB6" w:rsidRDefault="00DB6163" w:rsidP="001C7D3B">
            <w:pPr>
              <w:spacing w:before="120"/>
              <w:ind w:left="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6163" w:rsidRPr="00C35CA9" w:rsidTr="001C7D3B">
        <w:tc>
          <w:tcPr>
            <w:tcW w:w="3773" w:type="dxa"/>
            <w:gridSpan w:val="2"/>
          </w:tcPr>
          <w:p w:rsidR="00DB6163" w:rsidRPr="001A1CB6" w:rsidRDefault="00DB6163" w:rsidP="001C7D3B">
            <w:pPr>
              <w:spacing w:before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% выполнения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532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504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517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490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504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504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32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8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31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04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06" w:type="dxa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1CB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:rsidR="00DB6163" w:rsidRPr="001A1CB6" w:rsidRDefault="00DB6163" w:rsidP="001C7D3B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</w:tcPr>
          <w:p w:rsidR="00DB6163" w:rsidRPr="001A1CB6" w:rsidRDefault="00DB6163" w:rsidP="001C7D3B">
            <w:pPr>
              <w:spacing w:before="120"/>
              <w:ind w:left="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6163" w:rsidRPr="00830D14" w:rsidRDefault="00DB6163" w:rsidP="00DB6163">
      <w:pPr>
        <w:jc w:val="both"/>
        <w:rPr>
          <w:rFonts w:ascii="Times New Roman" w:hAnsi="Times New Roman"/>
          <w:sz w:val="12"/>
          <w:szCs w:val="28"/>
        </w:rPr>
      </w:pPr>
    </w:p>
    <w:p w:rsidR="00022E64" w:rsidRDefault="00DB6163" w:rsidP="008957DA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4317B">
        <w:rPr>
          <w:rFonts w:ascii="Times New Roman" w:hAnsi="Times New Roman"/>
          <w:sz w:val="28"/>
          <w:szCs w:val="28"/>
        </w:rPr>
        <w:t xml:space="preserve"> </w:t>
      </w:r>
      <w:r w:rsidR="00022E64">
        <w:rPr>
          <w:rFonts w:ascii="Times New Roman" w:hAnsi="Times New Roman"/>
          <w:b/>
          <w:sz w:val="28"/>
          <w:szCs w:val="28"/>
        </w:rPr>
        <w:t>Ре</w:t>
      </w:r>
      <w:r w:rsidR="00022E64">
        <w:rPr>
          <w:rFonts w:ascii="Times New Roman" w:hAnsi="Times New Roman"/>
          <w:b/>
          <w:sz w:val="28"/>
          <w:szCs w:val="28"/>
        </w:rPr>
        <w:t>зультаты сдачи ГВЭ по</w:t>
      </w:r>
      <w:r w:rsidR="00022E64">
        <w:rPr>
          <w:rFonts w:ascii="Times New Roman" w:hAnsi="Times New Roman"/>
          <w:b/>
          <w:sz w:val="28"/>
          <w:szCs w:val="28"/>
        </w:rPr>
        <w:t xml:space="preserve"> математике</w:t>
      </w:r>
    </w:p>
    <w:p w:rsidR="00022E64" w:rsidRDefault="008957DA" w:rsidP="008957DA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22E64">
        <w:rPr>
          <w:rFonts w:ascii="Times New Roman" w:hAnsi="Times New Roman"/>
          <w:sz w:val="28"/>
          <w:szCs w:val="28"/>
        </w:rPr>
        <w:t>1</w:t>
      </w:r>
      <w:r w:rsidR="00022E64" w:rsidRPr="00022E64">
        <w:rPr>
          <w:rFonts w:ascii="Times New Roman" w:hAnsi="Times New Roman"/>
          <w:sz w:val="28"/>
          <w:szCs w:val="28"/>
        </w:rPr>
        <w:t xml:space="preserve"> июня</w:t>
      </w:r>
      <w:r w:rsidR="00022E64">
        <w:rPr>
          <w:rFonts w:ascii="Times New Roman" w:hAnsi="Times New Roman"/>
          <w:sz w:val="28"/>
          <w:szCs w:val="28"/>
        </w:rPr>
        <w:t xml:space="preserve"> 4 выпускника (</w:t>
      </w:r>
      <w:proofErr w:type="spellStart"/>
      <w:r w:rsidR="00022E64">
        <w:rPr>
          <w:rFonts w:ascii="Times New Roman" w:hAnsi="Times New Roman"/>
          <w:sz w:val="28"/>
          <w:szCs w:val="28"/>
        </w:rPr>
        <w:t>Агуев</w:t>
      </w:r>
      <w:proofErr w:type="spellEnd"/>
      <w:r w:rsidR="00022E64">
        <w:rPr>
          <w:rFonts w:ascii="Times New Roman" w:hAnsi="Times New Roman"/>
          <w:sz w:val="28"/>
          <w:szCs w:val="28"/>
        </w:rPr>
        <w:t xml:space="preserve"> И., </w:t>
      </w:r>
      <w:proofErr w:type="spellStart"/>
      <w:r w:rsidR="00022E64">
        <w:rPr>
          <w:rFonts w:ascii="Times New Roman" w:hAnsi="Times New Roman"/>
          <w:sz w:val="28"/>
          <w:szCs w:val="28"/>
        </w:rPr>
        <w:t>Муцраева</w:t>
      </w:r>
      <w:proofErr w:type="spellEnd"/>
      <w:r w:rsidR="00022E64">
        <w:rPr>
          <w:rFonts w:ascii="Times New Roman" w:hAnsi="Times New Roman"/>
          <w:sz w:val="28"/>
          <w:szCs w:val="28"/>
        </w:rPr>
        <w:t xml:space="preserve"> Л., </w:t>
      </w:r>
      <w:proofErr w:type="spellStart"/>
      <w:r w:rsidR="00022E64">
        <w:rPr>
          <w:rFonts w:ascii="Times New Roman" w:hAnsi="Times New Roman"/>
          <w:sz w:val="28"/>
          <w:szCs w:val="28"/>
        </w:rPr>
        <w:t>Хатуев</w:t>
      </w:r>
      <w:proofErr w:type="spellEnd"/>
      <w:r w:rsidR="00022E64">
        <w:rPr>
          <w:rFonts w:ascii="Times New Roman" w:hAnsi="Times New Roman"/>
          <w:sz w:val="28"/>
          <w:szCs w:val="28"/>
        </w:rPr>
        <w:t xml:space="preserve"> Дж., </w:t>
      </w:r>
      <w:proofErr w:type="spellStart"/>
      <w:r w:rsidR="00022E64">
        <w:rPr>
          <w:rFonts w:ascii="Times New Roman" w:hAnsi="Times New Roman"/>
          <w:sz w:val="28"/>
          <w:szCs w:val="28"/>
        </w:rPr>
        <w:t>Шаптукаев</w:t>
      </w:r>
      <w:proofErr w:type="spellEnd"/>
      <w:r w:rsidR="00022E64">
        <w:rPr>
          <w:rFonts w:ascii="Times New Roman" w:hAnsi="Times New Roman"/>
          <w:sz w:val="28"/>
          <w:szCs w:val="28"/>
        </w:rPr>
        <w:t xml:space="preserve"> Х.) сдавали математику в формате ГВЭ. Все четверо участников </w:t>
      </w:r>
      <w:r>
        <w:rPr>
          <w:rFonts w:ascii="Times New Roman" w:hAnsi="Times New Roman"/>
          <w:sz w:val="28"/>
          <w:szCs w:val="28"/>
        </w:rPr>
        <w:t>сдали ГВЭ с положительными результатами.</w:t>
      </w:r>
    </w:p>
    <w:p w:rsidR="00DB6163" w:rsidRPr="0034317B" w:rsidRDefault="008957DA" w:rsidP="00DB6163">
      <w:pPr>
        <w:spacing w:after="120"/>
        <w:ind w:left="-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B6163" w:rsidRPr="0034317B">
        <w:rPr>
          <w:rFonts w:ascii="Times New Roman" w:hAnsi="Times New Roman"/>
          <w:sz w:val="28"/>
          <w:szCs w:val="28"/>
        </w:rPr>
        <w:t>Процент сдачи ЕГЭ по математике составило: базовый уровень – 73%, профильный уровень – 67%. Это говорит о том</w:t>
      </w:r>
      <w:r w:rsidR="00DB6163">
        <w:rPr>
          <w:rFonts w:ascii="Times New Roman" w:hAnsi="Times New Roman"/>
          <w:sz w:val="28"/>
          <w:szCs w:val="28"/>
        </w:rPr>
        <w:t xml:space="preserve">, что учителю математики </w:t>
      </w:r>
      <w:proofErr w:type="spellStart"/>
      <w:r w:rsidR="00DB6163">
        <w:rPr>
          <w:rFonts w:ascii="Times New Roman" w:hAnsi="Times New Roman"/>
          <w:sz w:val="28"/>
          <w:szCs w:val="28"/>
        </w:rPr>
        <w:t>Цугаевой</w:t>
      </w:r>
      <w:proofErr w:type="spellEnd"/>
      <w:r w:rsidR="00DB6163" w:rsidRPr="0034317B">
        <w:rPr>
          <w:rFonts w:ascii="Times New Roman" w:hAnsi="Times New Roman"/>
          <w:sz w:val="28"/>
          <w:szCs w:val="28"/>
        </w:rPr>
        <w:t xml:space="preserve"> Я.А-В. не удалось в полной мере осуществить тщательную подготовку к итоговой аттестации выпускников. Несмотря на систематический контроль со стороны администрации </w:t>
      </w:r>
      <w:r w:rsidR="00DB6163">
        <w:rPr>
          <w:rFonts w:ascii="Times New Roman" w:hAnsi="Times New Roman"/>
          <w:sz w:val="28"/>
          <w:szCs w:val="28"/>
        </w:rPr>
        <w:t xml:space="preserve">школы и оказание ей содействия </w:t>
      </w:r>
      <w:r w:rsidR="00DB6163" w:rsidRPr="0034317B">
        <w:rPr>
          <w:rFonts w:ascii="Times New Roman" w:hAnsi="Times New Roman"/>
          <w:sz w:val="28"/>
          <w:szCs w:val="28"/>
        </w:rPr>
        <w:t>со стороны заместителя директора по УВР. Следуе</w:t>
      </w:r>
      <w:r w:rsidR="00DB6163">
        <w:rPr>
          <w:rFonts w:ascii="Times New Roman" w:hAnsi="Times New Roman"/>
          <w:sz w:val="28"/>
          <w:szCs w:val="28"/>
        </w:rPr>
        <w:t>т отметить, что учителем не были</w:t>
      </w:r>
      <w:r w:rsidR="00DB6163" w:rsidRPr="0034317B">
        <w:rPr>
          <w:rFonts w:ascii="Times New Roman" w:hAnsi="Times New Roman"/>
          <w:sz w:val="28"/>
          <w:szCs w:val="28"/>
        </w:rPr>
        <w:t xml:space="preserve"> подобраны индивидуальные методи</w:t>
      </w:r>
      <w:r w:rsidR="00DB6163">
        <w:rPr>
          <w:rFonts w:ascii="Times New Roman" w:hAnsi="Times New Roman"/>
          <w:sz w:val="28"/>
          <w:szCs w:val="28"/>
        </w:rPr>
        <w:t xml:space="preserve">ки обучения, нечетко выстроены траектории </w:t>
      </w:r>
      <w:r w:rsidR="00DB6163" w:rsidRPr="0034317B">
        <w:rPr>
          <w:rFonts w:ascii="Times New Roman" w:hAnsi="Times New Roman"/>
          <w:sz w:val="28"/>
          <w:szCs w:val="28"/>
        </w:rPr>
        <w:t xml:space="preserve">для организации повторения и закрепления изученного материала. </w:t>
      </w:r>
      <w:r w:rsidR="00DB6163" w:rsidRPr="0034317B">
        <w:rPr>
          <w:rFonts w:ascii="Times New Roman" w:hAnsi="Times New Roman"/>
          <w:sz w:val="28"/>
          <w:szCs w:val="28"/>
        </w:rPr>
        <w:lastRenderedPageBreak/>
        <w:t xml:space="preserve">Вероятно, анализ результатов диагностических работ и отслеживание индивидуальных затруднений и достижений обучающихся проводился формально. На учебных занятиях </w:t>
      </w:r>
      <w:r w:rsidR="00DB6163" w:rsidRPr="0034317B">
        <w:rPr>
          <w:rFonts w:ascii="Times New Roman" w:hAnsi="Times New Roman"/>
          <w:iCs/>
          <w:sz w:val="28"/>
          <w:szCs w:val="28"/>
        </w:rPr>
        <w:t>не использовались задания, различающиеся как по типу, так и по уровню сложности.</w:t>
      </w:r>
    </w:p>
    <w:p w:rsidR="00DB6163" w:rsidRDefault="00DB6163" w:rsidP="00DB6163">
      <w:pPr>
        <w:ind w:left="-567"/>
        <w:jc w:val="both"/>
        <w:rPr>
          <w:rFonts w:ascii="Times New Roman" w:hAnsi="Times New Roman"/>
          <w:iCs/>
          <w:sz w:val="28"/>
          <w:szCs w:val="28"/>
        </w:rPr>
      </w:pPr>
      <w:r w:rsidRPr="0034317B">
        <w:rPr>
          <w:rFonts w:ascii="Times New Roman" w:hAnsi="Times New Roman"/>
          <w:iCs/>
          <w:sz w:val="28"/>
          <w:szCs w:val="28"/>
        </w:rPr>
        <w:t xml:space="preserve">     В следующем учебном году учителю математики необходимо:</w:t>
      </w:r>
    </w:p>
    <w:p w:rsidR="00DB6163" w:rsidRDefault="00DB6163" w:rsidP="008957DA">
      <w:pPr>
        <w:spacing w:after="120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</w:t>
      </w:r>
      <w:r w:rsidRPr="00885CBF">
        <w:rPr>
          <w:rFonts w:ascii="Times New Roman" w:hAnsi="Times New Roman"/>
          <w:sz w:val="28"/>
          <w:szCs w:val="28"/>
        </w:rPr>
        <w:t>рганизовать поиск наиболее эффекти</w:t>
      </w:r>
      <w:r>
        <w:rPr>
          <w:rFonts w:ascii="Times New Roman" w:hAnsi="Times New Roman"/>
          <w:sz w:val="28"/>
          <w:szCs w:val="28"/>
        </w:rPr>
        <w:t xml:space="preserve">вных форм и методов </w:t>
      </w:r>
      <w:r w:rsidRPr="009C61D3">
        <w:rPr>
          <w:rFonts w:ascii="Times New Roman" w:hAnsi="Times New Roman"/>
          <w:sz w:val="28"/>
          <w:szCs w:val="28"/>
        </w:rPr>
        <w:t xml:space="preserve">для достижения наиболее успешных результатов при </w:t>
      </w:r>
      <w:r>
        <w:rPr>
          <w:rFonts w:ascii="Times New Roman" w:hAnsi="Times New Roman"/>
          <w:sz w:val="28"/>
          <w:szCs w:val="28"/>
        </w:rPr>
        <w:t>пере</w:t>
      </w:r>
      <w:r w:rsidRPr="009C61D3">
        <w:rPr>
          <w:rFonts w:ascii="Times New Roman" w:hAnsi="Times New Roman"/>
          <w:sz w:val="28"/>
          <w:szCs w:val="28"/>
        </w:rPr>
        <w:t>сдаче ЕГЭ</w:t>
      </w:r>
      <w:r w:rsidRPr="009C61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(в сентябре 2022 года) </w:t>
      </w:r>
      <w:r w:rsidRPr="009C61D3">
        <w:rPr>
          <w:rFonts w:ascii="Times New Roman" w:hAnsi="Times New Roman"/>
          <w:color w:val="000000" w:themeColor="text1"/>
          <w:sz w:val="28"/>
          <w:szCs w:val="28"/>
        </w:rPr>
        <w:t>по матем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тике (базовый уровень);                            </w:t>
      </w:r>
    </w:p>
    <w:p w:rsidR="00DB6163" w:rsidRDefault="00DB6163" w:rsidP="008957DA">
      <w:pPr>
        <w:spacing w:after="120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провести дополнитель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ные занятия по </w:t>
      </w:r>
      <w:r>
        <w:rPr>
          <w:rFonts w:ascii="Times New Roman" w:hAnsi="Times New Roman"/>
          <w:color w:val="000000" w:themeColor="text1"/>
          <w:sz w:val="28"/>
          <w:szCs w:val="28"/>
        </w:rPr>
        <w:t>математике по три раза в неделю;</w:t>
      </w:r>
    </w:p>
    <w:p w:rsidR="00DB6163" w:rsidRDefault="00DB6163" w:rsidP="008957DA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83539A">
        <w:rPr>
          <w:rFonts w:ascii="Times New Roman" w:hAnsi="Times New Roman"/>
          <w:sz w:val="28"/>
          <w:szCs w:val="28"/>
        </w:rPr>
        <w:t xml:space="preserve">обучение строить на уровне способностей, возможностей ученика при помощи уровневой дифференциации; </w:t>
      </w:r>
    </w:p>
    <w:p w:rsidR="00DB6163" w:rsidRPr="00DB6163" w:rsidRDefault="00DB6163" w:rsidP="008957DA">
      <w:pPr>
        <w:spacing w:after="120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3539A">
        <w:rPr>
          <w:rFonts w:ascii="Times New Roman" w:hAnsi="Times New Roman"/>
          <w:sz w:val="28"/>
          <w:szCs w:val="28"/>
        </w:rPr>
        <w:t xml:space="preserve">изучать личностные особенности (обучаемость, </w:t>
      </w:r>
      <w:proofErr w:type="spellStart"/>
      <w:r w:rsidRPr="0083539A">
        <w:rPr>
          <w:rFonts w:ascii="Times New Roman" w:hAnsi="Times New Roman"/>
          <w:sz w:val="28"/>
          <w:szCs w:val="28"/>
        </w:rPr>
        <w:t>сформированностъ</w:t>
      </w:r>
      <w:proofErr w:type="spellEnd"/>
      <w:r w:rsidRPr="0083539A">
        <w:rPr>
          <w:rFonts w:ascii="Times New Roman" w:hAnsi="Times New Roman"/>
          <w:sz w:val="28"/>
          <w:szCs w:val="28"/>
        </w:rPr>
        <w:t xml:space="preserve"> учебных навыков), формировать учебную мотивацию и развивать познавательные интересы, формировать личностные качества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DB6163" w:rsidRPr="00DB6163" w:rsidRDefault="00DB6163" w:rsidP="008957DA">
      <w:pPr>
        <w:spacing w:after="120"/>
        <w:ind w:left="-567"/>
        <w:rPr>
          <w:rFonts w:ascii="Times New Roman" w:hAnsi="Times New Roman"/>
          <w:sz w:val="28"/>
          <w:szCs w:val="28"/>
        </w:rPr>
      </w:pPr>
      <w:r w:rsidRPr="0034317B">
        <w:rPr>
          <w:rFonts w:ascii="Times New Roman" w:hAnsi="Times New Roman"/>
          <w:sz w:val="28"/>
          <w:szCs w:val="28"/>
        </w:rPr>
        <w:t>- выявить пробелы в знаниях выпускников -2023 года на основании входных диагностических работ;</w:t>
      </w:r>
    </w:p>
    <w:p w:rsidR="00DB6163" w:rsidRPr="00DB6163" w:rsidRDefault="00DB6163" w:rsidP="008957DA">
      <w:pPr>
        <w:spacing w:after="120"/>
        <w:ind w:left="-567"/>
        <w:rPr>
          <w:rFonts w:ascii="Times New Roman" w:hAnsi="Times New Roman"/>
          <w:sz w:val="28"/>
          <w:szCs w:val="28"/>
        </w:rPr>
      </w:pPr>
      <w:r w:rsidRPr="0034317B">
        <w:rPr>
          <w:rFonts w:ascii="Times New Roman" w:hAnsi="Times New Roman"/>
          <w:sz w:val="28"/>
          <w:szCs w:val="28"/>
        </w:rPr>
        <w:t>- выявить наиболее «решаемые» задания ЕГЭ, обеспечив получение «проходного» балла на ЕГЭ;</w:t>
      </w:r>
    </w:p>
    <w:p w:rsidR="00DB6163" w:rsidRPr="00DB6163" w:rsidRDefault="00DB6163" w:rsidP="008957DA">
      <w:pPr>
        <w:spacing w:after="120"/>
        <w:ind w:left="-567"/>
        <w:rPr>
          <w:rFonts w:ascii="Times New Roman" w:hAnsi="Times New Roman"/>
          <w:sz w:val="28"/>
          <w:szCs w:val="28"/>
        </w:rPr>
      </w:pPr>
      <w:r w:rsidRPr="0034317B">
        <w:rPr>
          <w:rFonts w:ascii="Times New Roman" w:hAnsi="Times New Roman"/>
          <w:sz w:val="28"/>
          <w:szCs w:val="28"/>
        </w:rPr>
        <w:t>- в дальнейшем вести работу по формированию знаний и практических навыков решения более трудных заданий;</w:t>
      </w:r>
    </w:p>
    <w:p w:rsidR="00D8664E" w:rsidRPr="00BC2439" w:rsidRDefault="00DB6163" w:rsidP="008957DA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 результатам </w:t>
      </w:r>
      <w:r w:rsidRPr="0034317B">
        <w:rPr>
          <w:rFonts w:ascii="Times New Roman" w:hAnsi="Times New Roman"/>
          <w:bCs/>
          <w:sz w:val="28"/>
          <w:szCs w:val="28"/>
        </w:rPr>
        <w:t>диагн</w:t>
      </w:r>
      <w:r>
        <w:rPr>
          <w:rFonts w:ascii="Times New Roman" w:hAnsi="Times New Roman"/>
          <w:bCs/>
          <w:sz w:val="28"/>
          <w:szCs w:val="28"/>
        </w:rPr>
        <w:t xml:space="preserve">остических работ на протяжении </w:t>
      </w:r>
      <w:r w:rsidRPr="0034317B">
        <w:rPr>
          <w:rFonts w:ascii="Times New Roman" w:hAnsi="Times New Roman"/>
          <w:bCs/>
          <w:sz w:val="28"/>
          <w:szCs w:val="28"/>
        </w:rPr>
        <w:t xml:space="preserve">учебного </w:t>
      </w:r>
      <w:proofErr w:type="gramStart"/>
      <w:r w:rsidRPr="0034317B">
        <w:rPr>
          <w:rFonts w:ascii="Times New Roman" w:hAnsi="Times New Roman"/>
          <w:bCs/>
          <w:sz w:val="28"/>
          <w:szCs w:val="28"/>
        </w:rPr>
        <w:t>года</w:t>
      </w:r>
      <w:r w:rsidRPr="0034317B">
        <w:rPr>
          <w:rFonts w:ascii="Times New Roman" w:hAnsi="Times New Roman"/>
          <w:sz w:val="28"/>
          <w:szCs w:val="28"/>
        </w:rPr>
        <w:t xml:space="preserve">  проводить</w:t>
      </w:r>
      <w:proofErr w:type="gramEnd"/>
      <w:r w:rsidRPr="0034317B">
        <w:rPr>
          <w:rFonts w:ascii="Times New Roman" w:hAnsi="Times New Roman"/>
          <w:sz w:val="28"/>
          <w:szCs w:val="28"/>
        </w:rPr>
        <w:t xml:space="preserve">  подробный поэлементный анализ и отработку пробелов в знаниях обучающихся 11-го класса; после прохождения каждой темы компенсировать  дефициты учебника заданиями в формате ЕГЭ, используя демоверсии, открытые фрагменты КИМ сайта ФИПИ и другие пособия.</w:t>
      </w:r>
    </w:p>
    <w:sectPr w:rsidR="00D8664E" w:rsidRPr="00BC2439" w:rsidSect="00E80526">
      <w:pgSz w:w="16838" w:h="11906" w:orient="landscape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7D64"/>
    <w:multiLevelType w:val="hybridMultilevel"/>
    <w:tmpl w:val="79F07F8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4A905D0"/>
    <w:multiLevelType w:val="hybridMultilevel"/>
    <w:tmpl w:val="717E6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294993"/>
    <w:multiLevelType w:val="hybridMultilevel"/>
    <w:tmpl w:val="A02C429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D1F0533"/>
    <w:multiLevelType w:val="hybridMultilevel"/>
    <w:tmpl w:val="19CAA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C3489"/>
    <w:multiLevelType w:val="hybridMultilevel"/>
    <w:tmpl w:val="5152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E4ABB"/>
    <w:multiLevelType w:val="hybridMultilevel"/>
    <w:tmpl w:val="76FE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D7B40"/>
    <w:multiLevelType w:val="hybridMultilevel"/>
    <w:tmpl w:val="F146A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041FA"/>
    <w:multiLevelType w:val="hybridMultilevel"/>
    <w:tmpl w:val="BB0EB624"/>
    <w:lvl w:ilvl="0" w:tplc="716823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1E9917C0"/>
    <w:multiLevelType w:val="hybridMultilevel"/>
    <w:tmpl w:val="5B52F2DA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228158C9"/>
    <w:multiLevelType w:val="hybridMultilevel"/>
    <w:tmpl w:val="A082122C"/>
    <w:lvl w:ilvl="0" w:tplc="2A5211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A59D9"/>
    <w:multiLevelType w:val="hybridMultilevel"/>
    <w:tmpl w:val="F3E8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E5D97"/>
    <w:multiLevelType w:val="hybridMultilevel"/>
    <w:tmpl w:val="BEDEE3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C24EE"/>
    <w:multiLevelType w:val="hybridMultilevel"/>
    <w:tmpl w:val="751E6F9E"/>
    <w:lvl w:ilvl="0" w:tplc="53E027FC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C9C72BF"/>
    <w:multiLevelType w:val="multilevel"/>
    <w:tmpl w:val="BE92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674358"/>
    <w:multiLevelType w:val="hybridMultilevel"/>
    <w:tmpl w:val="4DD4169E"/>
    <w:lvl w:ilvl="0" w:tplc="45762B04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41605396"/>
    <w:multiLevelType w:val="hybridMultilevel"/>
    <w:tmpl w:val="9422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E02C8"/>
    <w:multiLevelType w:val="hybridMultilevel"/>
    <w:tmpl w:val="F1EA564A"/>
    <w:lvl w:ilvl="0" w:tplc="BEE4A9A6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17">
    <w:nsid w:val="46C772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48D54B4B"/>
    <w:multiLevelType w:val="hybridMultilevel"/>
    <w:tmpl w:val="06A67FC8"/>
    <w:lvl w:ilvl="0" w:tplc="552036F0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" w:hanging="360"/>
      </w:pPr>
    </w:lvl>
    <w:lvl w:ilvl="2" w:tplc="0419001B" w:tentative="1">
      <w:start w:val="1"/>
      <w:numFmt w:val="lowerRoman"/>
      <w:lvlText w:val="%3."/>
      <w:lvlJc w:val="right"/>
      <w:pPr>
        <w:ind w:left="1176" w:hanging="180"/>
      </w:pPr>
    </w:lvl>
    <w:lvl w:ilvl="3" w:tplc="0419000F" w:tentative="1">
      <w:start w:val="1"/>
      <w:numFmt w:val="decimal"/>
      <w:lvlText w:val="%4."/>
      <w:lvlJc w:val="left"/>
      <w:pPr>
        <w:ind w:left="1896" w:hanging="360"/>
      </w:pPr>
    </w:lvl>
    <w:lvl w:ilvl="4" w:tplc="04190019" w:tentative="1">
      <w:start w:val="1"/>
      <w:numFmt w:val="lowerLetter"/>
      <w:lvlText w:val="%5."/>
      <w:lvlJc w:val="left"/>
      <w:pPr>
        <w:ind w:left="2616" w:hanging="360"/>
      </w:pPr>
    </w:lvl>
    <w:lvl w:ilvl="5" w:tplc="0419001B" w:tentative="1">
      <w:start w:val="1"/>
      <w:numFmt w:val="lowerRoman"/>
      <w:lvlText w:val="%6."/>
      <w:lvlJc w:val="right"/>
      <w:pPr>
        <w:ind w:left="3336" w:hanging="180"/>
      </w:pPr>
    </w:lvl>
    <w:lvl w:ilvl="6" w:tplc="0419000F" w:tentative="1">
      <w:start w:val="1"/>
      <w:numFmt w:val="decimal"/>
      <w:lvlText w:val="%7."/>
      <w:lvlJc w:val="left"/>
      <w:pPr>
        <w:ind w:left="4056" w:hanging="360"/>
      </w:pPr>
    </w:lvl>
    <w:lvl w:ilvl="7" w:tplc="04190019" w:tentative="1">
      <w:start w:val="1"/>
      <w:numFmt w:val="lowerLetter"/>
      <w:lvlText w:val="%8."/>
      <w:lvlJc w:val="left"/>
      <w:pPr>
        <w:ind w:left="4776" w:hanging="360"/>
      </w:pPr>
    </w:lvl>
    <w:lvl w:ilvl="8" w:tplc="041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9">
    <w:nsid w:val="4CF23602"/>
    <w:multiLevelType w:val="hybridMultilevel"/>
    <w:tmpl w:val="A01E4650"/>
    <w:lvl w:ilvl="0" w:tplc="BBA4FE90">
      <w:start w:val="9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0">
    <w:nsid w:val="4FB7740F"/>
    <w:multiLevelType w:val="hybridMultilevel"/>
    <w:tmpl w:val="D368C12A"/>
    <w:lvl w:ilvl="0" w:tplc="F474A2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A24B3"/>
    <w:multiLevelType w:val="hybridMultilevel"/>
    <w:tmpl w:val="42CAB52E"/>
    <w:lvl w:ilvl="0" w:tplc="9530F980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2">
    <w:nsid w:val="57714ED8"/>
    <w:multiLevelType w:val="hybridMultilevel"/>
    <w:tmpl w:val="835E2180"/>
    <w:lvl w:ilvl="0" w:tplc="8F24C662">
      <w:start w:val="1"/>
      <w:numFmt w:val="decimal"/>
      <w:lvlText w:val="%1."/>
      <w:lvlJc w:val="left"/>
      <w:pPr>
        <w:ind w:left="50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60031"/>
    <w:multiLevelType w:val="hybridMultilevel"/>
    <w:tmpl w:val="8D129342"/>
    <w:lvl w:ilvl="0" w:tplc="0419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4">
    <w:nsid w:val="5A3A1A7A"/>
    <w:multiLevelType w:val="hybridMultilevel"/>
    <w:tmpl w:val="8CA627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2B5345"/>
    <w:multiLevelType w:val="hybridMultilevel"/>
    <w:tmpl w:val="31526C6A"/>
    <w:lvl w:ilvl="0" w:tplc="8D1E571C">
      <w:start w:val="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61233553"/>
    <w:multiLevelType w:val="hybridMultilevel"/>
    <w:tmpl w:val="D50E1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9D463C"/>
    <w:multiLevelType w:val="hybridMultilevel"/>
    <w:tmpl w:val="036CAB22"/>
    <w:lvl w:ilvl="0" w:tplc="CA2C6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B761A"/>
    <w:multiLevelType w:val="hybridMultilevel"/>
    <w:tmpl w:val="0500286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>
    <w:nsid w:val="68EF67BC"/>
    <w:multiLevelType w:val="hybridMultilevel"/>
    <w:tmpl w:val="C29EBC44"/>
    <w:lvl w:ilvl="0" w:tplc="192E4EA6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C41507F"/>
    <w:multiLevelType w:val="hybridMultilevel"/>
    <w:tmpl w:val="27508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40E0046"/>
    <w:multiLevelType w:val="hybridMultilevel"/>
    <w:tmpl w:val="A64652A4"/>
    <w:lvl w:ilvl="0" w:tplc="014AD972">
      <w:start w:val="2"/>
      <w:numFmt w:val="decimal"/>
      <w:lvlText w:val="%1."/>
      <w:lvlJc w:val="left"/>
      <w:pPr>
        <w:ind w:left="-207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>
    <w:nsid w:val="77FA0993"/>
    <w:multiLevelType w:val="hybridMultilevel"/>
    <w:tmpl w:val="0DB8BA2A"/>
    <w:lvl w:ilvl="0" w:tplc="C8C23594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D26331"/>
    <w:multiLevelType w:val="hybridMultilevel"/>
    <w:tmpl w:val="345034C2"/>
    <w:lvl w:ilvl="0" w:tplc="B0903AEE">
      <w:start w:val="1"/>
      <w:numFmt w:val="decimal"/>
      <w:lvlText w:val="%1."/>
      <w:lvlJc w:val="left"/>
      <w:pPr>
        <w:ind w:left="-4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7"/>
  </w:num>
  <w:num w:numId="5">
    <w:abstractNumId w:val="21"/>
  </w:num>
  <w:num w:numId="6">
    <w:abstractNumId w:val="16"/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9"/>
  </w:num>
  <w:num w:numId="11">
    <w:abstractNumId w:val="25"/>
  </w:num>
  <w:num w:numId="12">
    <w:abstractNumId w:val="4"/>
  </w:num>
  <w:num w:numId="13">
    <w:abstractNumId w:val="2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6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8"/>
  </w:num>
  <w:num w:numId="22">
    <w:abstractNumId w:val="2"/>
  </w:num>
  <w:num w:numId="23">
    <w:abstractNumId w:val="5"/>
  </w:num>
  <w:num w:numId="24">
    <w:abstractNumId w:val="26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4"/>
  </w:num>
  <w:num w:numId="29">
    <w:abstractNumId w:val="19"/>
  </w:num>
  <w:num w:numId="30">
    <w:abstractNumId w:val="13"/>
  </w:num>
  <w:num w:numId="31">
    <w:abstractNumId w:val="31"/>
  </w:num>
  <w:num w:numId="32">
    <w:abstractNumId w:val="8"/>
  </w:num>
  <w:num w:numId="33">
    <w:abstractNumId w:val="10"/>
  </w:num>
  <w:num w:numId="34">
    <w:abstractNumId w:val="33"/>
  </w:num>
  <w:num w:numId="35">
    <w:abstractNumId w:val="3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15"/>
    <w:rsid w:val="00022E64"/>
    <w:rsid w:val="000A0031"/>
    <w:rsid w:val="000C2CD5"/>
    <w:rsid w:val="0017009C"/>
    <w:rsid w:val="00187191"/>
    <w:rsid w:val="001B36A3"/>
    <w:rsid w:val="001E6CF5"/>
    <w:rsid w:val="0020493C"/>
    <w:rsid w:val="00231C69"/>
    <w:rsid w:val="00266DD3"/>
    <w:rsid w:val="002F093A"/>
    <w:rsid w:val="002F457A"/>
    <w:rsid w:val="00442CA9"/>
    <w:rsid w:val="005530D9"/>
    <w:rsid w:val="0058096D"/>
    <w:rsid w:val="005D0A10"/>
    <w:rsid w:val="00632330"/>
    <w:rsid w:val="00713EC4"/>
    <w:rsid w:val="00793FF2"/>
    <w:rsid w:val="0080636F"/>
    <w:rsid w:val="008138C4"/>
    <w:rsid w:val="00831DD1"/>
    <w:rsid w:val="008338EE"/>
    <w:rsid w:val="008957DA"/>
    <w:rsid w:val="00896B70"/>
    <w:rsid w:val="00897D0C"/>
    <w:rsid w:val="008A1825"/>
    <w:rsid w:val="008E6B60"/>
    <w:rsid w:val="00930A88"/>
    <w:rsid w:val="00980D7D"/>
    <w:rsid w:val="00A03915"/>
    <w:rsid w:val="00A85F05"/>
    <w:rsid w:val="00BC2439"/>
    <w:rsid w:val="00C50846"/>
    <w:rsid w:val="00D56F2B"/>
    <w:rsid w:val="00D8664E"/>
    <w:rsid w:val="00DB3E91"/>
    <w:rsid w:val="00DB6163"/>
    <w:rsid w:val="00E801F7"/>
    <w:rsid w:val="00E80526"/>
    <w:rsid w:val="00EB2E73"/>
    <w:rsid w:val="00F12EA6"/>
    <w:rsid w:val="00F807A6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B2F25-E9D9-4491-8F6E-ABE84F5A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26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0526"/>
    <w:pPr>
      <w:keepNext/>
      <w:ind w:left="1080" w:right="-185"/>
      <w:outlineLvl w:val="0"/>
    </w:pPr>
    <w:rPr>
      <w:rFonts w:ascii="Times New Roman" w:eastAsia="Arial Unicode MS" w:hAnsi="Times New Roman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5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5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526"/>
    <w:rPr>
      <w:rFonts w:ascii="Times New Roman" w:eastAsia="Arial Unicode MS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05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05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E80526"/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E80526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E80526"/>
    <w:rPr>
      <w:rFonts w:ascii="Bookman Old Style" w:eastAsia="Times New Roman" w:hAnsi="Bookman Old Style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E80526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E80526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E80526"/>
    <w:pPr>
      <w:spacing w:after="120"/>
    </w:pPr>
    <w:rPr>
      <w:rFonts w:ascii="Times New Roman" w:hAnsi="Times New Roman"/>
    </w:rPr>
  </w:style>
  <w:style w:type="character" w:customStyle="1" w:styleId="aa">
    <w:name w:val="Основной текст Знак"/>
    <w:basedOn w:val="a0"/>
    <w:link w:val="a9"/>
    <w:rsid w:val="00E80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E805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E80526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E80526"/>
    <w:rPr>
      <w:rFonts w:ascii="Bookman Old Style" w:eastAsia="Times New Roman" w:hAnsi="Bookman Old Style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E80526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E80526"/>
    <w:rPr>
      <w:rFonts w:ascii="Bookman Old Style" w:eastAsia="Times New Roman" w:hAnsi="Bookman Old Style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E8052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80526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E8052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0526"/>
    <w:rPr>
      <w:rFonts w:ascii="Bookman Old Style" w:eastAsia="Times New Roman" w:hAnsi="Bookman Old Style" w:cs="Times New Roman"/>
      <w:sz w:val="16"/>
      <w:szCs w:val="16"/>
      <w:lang w:eastAsia="ru-RU"/>
    </w:rPr>
  </w:style>
  <w:style w:type="character" w:customStyle="1" w:styleId="ad">
    <w:name w:val="Тема примечания Знак"/>
    <w:basedOn w:val="a3"/>
    <w:link w:val="ae"/>
    <w:uiPriority w:val="99"/>
    <w:semiHidden/>
    <w:rsid w:val="00E80526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E80526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E80526"/>
    <w:rPr>
      <w:rFonts w:ascii="Bookman Old Style" w:eastAsia="Times New Roman" w:hAnsi="Bookman Old Style" w:cs="Times New Roman"/>
      <w:b/>
      <w:bCs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rsid w:val="00E8052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unhideWhenUsed/>
    <w:rsid w:val="00E80526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E80526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E80526"/>
    <w:pPr>
      <w:spacing w:after="200" w:line="360" w:lineRule="auto"/>
      <w:ind w:left="720" w:right="68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?????"/>
    <w:basedOn w:val="a"/>
    <w:uiPriority w:val="99"/>
    <w:rsid w:val="00E80526"/>
    <w:pPr>
      <w:widowControl w:val="0"/>
      <w:suppressAutoHyphens/>
    </w:pPr>
    <w:rPr>
      <w:rFonts w:ascii="Courier New" w:hAnsi="Courier New"/>
      <w:sz w:val="20"/>
      <w:szCs w:val="20"/>
    </w:rPr>
  </w:style>
  <w:style w:type="paragraph" w:customStyle="1" w:styleId="16">
    <w:name w:val="Обычный1"/>
    <w:uiPriority w:val="99"/>
    <w:rsid w:val="00E805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0">
    <w:name w:val="Основной текст с отступом 2 + Первая строка:  0 см"/>
    <w:basedOn w:val="23"/>
    <w:uiPriority w:val="99"/>
    <w:rsid w:val="00E80526"/>
    <w:pPr>
      <w:spacing w:after="0" w:line="240" w:lineRule="auto"/>
      <w:ind w:left="0"/>
      <w:jc w:val="both"/>
    </w:pPr>
    <w:rPr>
      <w:rFonts w:ascii="Times New Roman" w:hAnsi="Times New Roman"/>
      <w:sz w:val="28"/>
      <w:szCs w:val="20"/>
    </w:rPr>
  </w:style>
  <w:style w:type="table" w:styleId="af3">
    <w:name w:val="Table Grid"/>
    <w:basedOn w:val="a1"/>
    <w:uiPriority w:val="59"/>
    <w:rsid w:val="00E8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"/>
    <w:rsid w:val="00E80526"/>
    <w:pPr>
      <w:ind w:left="900" w:right="-185"/>
    </w:pPr>
    <w:rPr>
      <w:rFonts w:ascii="Times New Roman" w:hAnsi="Times New Roman"/>
      <w:sz w:val="28"/>
    </w:rPr>
  </w:style>
  <w:style w:type="character" w:styleId="af5">
    <w:name w:val="Emphasis"/>
    <w:basedOn w:val="a0"/>
    <w:uiPriority w:val="20"/>
    <w:qFormat/>
    <w:rsid w:val="00E80526"/>
    <w:rPr>
      <w:i/>
      <w:iCs/>
    </w:rPr>
  </w:style>
  <w:style w:type="character" w:styleId="af6">
    <w:name w:val="Strong"/>
    <w:basedOn w:val="a0"/>
    <w:uiPriority w:val="22"/>
    <w:qFormat/>
    <w:rsid w:val="00E80526"/>
    <w:rPr>
      <w:b/>
      <w:bCs/>
      <w:color w:val="9A5744"/>
    </w:rPr>
  </w:style>
  <w:style w:type="character" w:customStyle="1" w:styleId="butback1">
    <w:name w:val="butback1"/>
    <w:basedOn w:val="a0"/>
    <w:rsid w:val="00E80526"/>
    <w:rPr>
      <w:color w:val="666666"/>
    </w:rPr>
  </w:style>
  <w:style w:type="character" w:customStyle="1" w:styleId="submenu-table">
    <w:name w:val="submenu-table"/>
    <w:basedOn w:val="a0"/>
    <w:rsid w:val="00E80526"/>
  </w:style>
  <w:style w:type="paragraph" w:customStyle="1" w:styleId="western">
    <w:name w:val="western"/>
    <w:basedOn w:val="a"/>
    <w:rsid w:val="00E80526"/>
    <w:pPr>
      <w:spacing w:before="100" w:beforeAutospacing="1" w:after="115"/>
    </w:pPr>
    <w:rPr>
      <w:rFonts w:ascii="Times New Roman" w:hAnsi="Times New Roman"/>
      <w:color w:val="000000"/>
    </w:rPr>
  </w:style>
  <w:style w:type="character" w:customStyle="1" w:styleId="highlight">
    <w:name w:val="highlight"/>
    <w:basedOn w:val="a0"/>
    <w:rsid w:val="00E80526"/>
  </w:style>
  <w:style w:type="paragraph" w:styleId="af7">
    <w:name w:val="Title"/>
    <w:basedOn w:val="a"/>
    <w:link w:val="af8"/>
    <w:qFormat/>
    <w:rsid w:val="00E80526"/>
    <w:pPr>
      <w:jc w:val="center"/>
    </w:pPr>
    <w:rPr>
      <w:rFonts w:ascii="Times New Roman" w:hAnsi="Times New Roman"/>
      <w:b/>
      <w:bCs/>
      <w:sz w:val="32"/>
    </w:rPr>
  </w:style>
  <w:style w:type="character" w:customStyle="1" w:styleId="af8">
    <w:name w:val="Название Знак"/>
    <w:basedOn w:val="a0"/>
    <w:link w:val="af7"/>
    <w:rsid w:val="00E8052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9">
    <w:name w:val="Subtitle"/>
    <w:basedOn w:val="a"/>
    <w:link w:val="afa"/>
    <w:qFormat/>
    <w:rsid w:val="00E80526"/>
    <w:pPr>
      <w:jc w:val="center"/>
    </w:pPr>
    <w:rPr>
      <w:rFonts w:ascii="Times New Roman" w:hAnsi="Times New Roman"/>
      <w:b/>
      <w:bCs/>
      <w:sz w:val="28"/>
    </w:rPr>
  </w:style>
  <w:style w:type="character" w:customStyle="1" w:styleId="afa">
    <w:name w:val="Подзаголовок Знак"/>
    <w:basedOn w:val="a0"/>
    <w:link w:val="af9"/>
    <w:rsid w:val="00E80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2">
    <w:name w:val="c2"/>
    <w:rsid w:val="00E80526"/>
  </w:style>
  <w:style w:type="paragraph" w:customStyle="1" w:styleId="c9">
    <w:name w:val="c9"/>
    <w:basedOn w:val="a"/>
    <w:rsid w:val="00E80526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17">
    <w:name w:val="Сетка таблицы1"/>
    <w:basedOn w:val="a1"/>
    <w:next w:val="af3"/>
    <w:uiPriority w:val="59"/>
    <w:rsid w:val="00E805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link w:val="35"/>
    <w:locked/>
    <w:rsid w:val="00E80526"/>
    <w:rPr>
      <w:spacing w:val="4"/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b"/>
    <w:rsid w:val="00E80526"/>
    <w:pPr>
      <w:widowControl w:val="0"/>
      <w:shd w:val="clear" w:color="auto" w:fill="FFFFFF"/>
      <w:spacing w:before="60" w:line="370" w:lineRule="exact"/>
      <w:ind w:firstLine="340"/>
      <w:jc w:val="both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customStyle="1" w:styleId="25">
    <w:name w:val="Основной текст2"/>
    <w:basedOn w:val="afb"/>
    <w:rsid w:val="00E80526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0"/>
    <w:rsid w:val="00E80526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6">
    <w:name w:val="Основной текст (3) + Полужирный"/>
    <w:aliases w:val="Не курсив,Интервал 0 pt"/>
    <w:basedOn w:val="a0"/>
    <w:rsid w:val="00E80526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styleId="afc">
    <w:name w:val="No Spacing"/>
    <w:aliases w:val="основа"/>
    <w:link w:val="afd"/>
    <w:uiPriority w:val="1"/>
    <w:qFormat/>
    <w:rsid w:val="00E80526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d">
    <w:name w:val="Без интервала Знак"/>
    <w:aliases w:val="основа Знак"/>
    <w:link w:val="afc"/>
    <w:uiPriority w:val="1"/>
    <w:rsid w:val="00E8052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15">
    <w:name w:val="c15"/>
    <w:basedOn w:val="a0"/>
    <w:rsid w:val="00E80526"/>
  </w:style>
  <w:style w:type="character" w:customStyle="1" w:styleId="c4">
    <w:name w:val="c4"/>
    <w:basedOn w:val="a0"/>
    <w:rsid w:val="00E8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CD9A-0CAC-4932-AEE3-A7689DB9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2022-08-20T10:37:00Z</cp:lastPrinted>
  <dcterms:created xsi:type="dcterms:W3CDTF">2022-08-20T11:19:00Z</dcterms:created>
  <dcterms:modified xsi:type="dcterms:W3CDTF">2022-08-20T11:19:00Z</dcterms:modified>
</cp:coreProperties>
</file>